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65" w:after="0"/>
        <w:ind w:left="1955" w:right="1325" w:hanging="0"/>
        <w:jc w:val="center"/>
        <w:rPr>
          <w:sz w:val="58"/>
        </w:rPr>
      </w:pPr>
      <w:r>
        <w:drawing>
          <wp:anchor behindDoc="0" distT="0" distB="0" distL="0" distR="0" simplePos="0" locked="0" layoutInCell="0" allowOverlap="1" relativeHeight="4">
            <wp:simplePos x="0" y="0"/>
            <wp:positionH relativeFrom="page">
              <wp:posOffset>570865</wp:posOffset>
            </wp:positionH>
            <wp:positionV relativeFrom="paragraph">
              <wp:posOffset>101600</wp:posOffset>
            </wp:positionV>
            <wp:extent cx="831850" cy="689610"/>
            <wp:effectExtent l="0" t="0" r="0" b="0"/>
            <wp:wrapNone/>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831850" cy="689610"/>
                    </a:xfrm>
                    <a:prstGeom prst="rect">
                      <a:avLst/>
                    </a:prstGeom>
                  </pic:spPr>
                </pic:pic>
              </a:graphicData>
            </a:graphic>
          </wp:anchor>
        </w:drawing>
      </w:r>
      <w:r>
        <w:rPr>
          <w:sz w:val="58"/>
        </w:rPr>
        <w:t>COMUNE DI CESENATICO</w:t>
      </w:r>
    </w:p>
    <w:p>
      <w:pPr>
        <w:pStyle w:val="Titolo2"/>
        <w:spacing w:before="3" w:after="0"/>
        <w:ind w:left="1955" w:right="1326" w:hanging="0"/>
        <w:jc w:val="center"/>
        <w:rPr/>
      </w:pPr>
      <w:r>
        <w:rPr/>
        <w:t>VIA MARINO MORETTI N. 5 - 47042 - PROVINCIA DI FORLI'-CESENA</w:t>
      </w:r>
    </w:p>
    <w:p>
      <w:pPr>
        <w:pStyle w:val="Normal"/>
        <w:spacing w:before="5" w:after="0"/>
        <w:ind w:left="1954" w:right="1326" w:hanging="0"/>
        <w:jc w:val="center"/>
        <w:rPr>
          <w:sz w:val="23"/>
          <w:lang w:val="en-US"/>
        </w:rPr>
      </w:pPr>
      <w:r>
        <w:rPr>
          <w:sz w:val="23"/>
          <w:lang w:val="en-US"/>
        </w:rPr>
        <w:t xml:space="preserve">TEL. (0547) 79111 - FAX 79338 - E.MAIL: </w:t>
      </w:r>
      <w:hyperlink r:id="rId3">
        <w:r>
          <w:rPr>
            <w:sz w:val="23"/>
            <w:lang w:val="en-US"/>
          </w:rPr>
          <w:t>tributi@comune.cesenatico.fc.it</w:t>
        </w:r>
      </w:hyperlink>
    </w:p>
    <w:p>
      <w:pPr>
        <w:pStyle w:val="Normal"/>
        <w:spacing w:before="4" w:after="0"/>
        <w:ind w:left="1955" w:right="1326" w:hanging="0"/>
        <w:jc w:val="center"/>
        <w:rPr>
          <w:sz w:val="23"/>
        </w:rPr>
      </w:pPr>
      <w:r>
        <w:rPr>
          <w:sz w:val="23"/>
        </w:rPr>
        <w:t>——•——</w:t>
      </w:r>
    </w:p>
    <w:p>
      <w:pPr>
        <w:pStyle w:val="Corpodeltesto"/>
        <w:spacing w:before="5" w:after="0"/>
        <w:rPr>
          <w:sz w:val="28"/>
        </w:rPr>
      </w:pPr>
      <w:r>
        <w:rPr>
          <w:sz w:val="28"/>
        </w:rPr>
      </w:r>
    </w:p>
    <w:p>
      <w:pPr>
        <w:pStyle w:val="Normal"/>
        <w:ind w:left="6311" w:hanging="0"/>
        <w:rPr>
          <w:b/>
          <w:b/>
          <w:sz w:val="19"/>
        </w:rPr>
      </w:pPr>
      <w:r>
        <w:rPr>
          <w:b/>
          <w:sz w:val="19"/>
        </w:rPr>
        <w:t>ALL' UFFICIO TRIBUTI</w:t>
      </w:r>
    </w:p>
    <w:p>
      <w:pPr>
        <w:pStyle w:val="Normal"/>
        <w:spacing w:before="7" w:after="0"/>
        <w:ind w:left="6311" w:hanging="0"/>
        <w:rPr>
          <w:b/>
          <w:b/>
          <w:sz w:val="19"/>
        </w:rPr>
      </w:pPr>
      <w:r>
        <w:rPr>
          <w:b/>
          <w:sz w:val="19"/>
        </w:rPr>
        <w:t>DEL COMUNE DI CESENATICO</w:t>
      </w:r>
    </w:p>
    <w:p>
      <w:pPr>
        <w:pStyle w:val="Normal"/>
        <w:spacing w:lineRule="auto" w:line="242" w:before="5" w:after="0"/>
        <w:ind w:left="6311" w:right="1776" w:hanging="0"/>
        <w:rPr>
          <w:b/>
          <w:b/>
          <w:sz w:val="19"/>
        </w:rPr>
      </w:pPr>
      <w:r>
        <w:rPr>
          <w:b/>
          <w:sz w:val="19"/>
        </w:rPr>
        <w:t>Via Marino Moretti, n.5 47042 Cesenatico (FC)</w:t>
      </w:r>
    </w:p>
    <w:p>
      <w:pPr>
        <w:pStyle w:val="Corpodeltesto"/>
        <w:rPr>
          <w:b/>
          <w:b/>
          <w:sz w:val="20"/>
        </w:rPr>
      </w:pPr>
      <w:r>
        <w:rPr>
          <w:b/>
          <w:sz w:val="20"/>
        </w:rPr>
      </w:r>
    </w:p>
    <w:p>
      <w:pPr>
        <w:pStyle w:val="Corpodeltesto"/>
        <w:spacing w:before="1" w:after="0"/>
        <w:rPr>
          <w:b/>
          <w:b/>
          <w:sz w:val="19"/>
        </w:rPr>
      </w:pPr>
      <w:r>
        <w:rPr>
          <w:b/>
          <w:sz w:val="19"/>
        </w:rPr>
      </w:r>
    </w:p>
    <w:p>
      <w:pPr>
        <w:pStyle w:val="Normal"/>
        <w:tabs>
          <w:tab w:val="clear" w:pos="720"/>
          <w:tab w:val="left" w:pos="6321" w:leader="none"/>
          <w:tab w:val="left" w:pos="9092" w:leader="none"/>
        </w:tabs>
        <w:ind w:left="3698" w:hanging="0"/>
        <w:rPr>
          <w:b/>
          <w:b/>
          <w:sz w:val="19"/>
        </w:rPr>
      </w:pPr>
      <w:r>
        <w:rPr>
          <w:b/>
          <w:sz w:val="19"/>
        </w:rPr>
        <w:t>e p.c. al COMUNE</w:t>
      </w:r>
      <w:r>
        <w:rPr>
          <w:b/>
          <w:spacing w:val="36"/>
          <w:sz w:val="19"/>
        </w:rPr>
        <w:t xml:space="preserve"> </w:t>
      </w:r>
      <w:r>
        <w:rPr>
          <w:b/>
          <w:sz w:val="19"/>
        </w:rPr>
        <w:t>DI</w:t>
        <w:tab/>
      </w:r>
      <w:r>
        <w:rPr>
          <w:b/>
          <w:w w:val="101"/>
          <w:sz w:val="19"/>
          <w:u w:val="single"/>
        </w:rPr>
        <w:t xml:space="preserve"> </w:t>
      </w:r>
      <w:r>
        <w:rPr>
          <w:b/>
          <w:sz w:val="19"/>
          <w:u w:val="single"/>
        </w:rPr>
        <w:tab/>
      </w:r>
    </w:p>
    <w:p>
      <w:pPr>
        <w:pStyle w:val="Corpodeltesto"/>
        <w:rPr>
          <w:b/>
          <w:b/>
          <w:sz w:val="20"/>
        </w:rPr>
      </w:pPr>
      <w:r>
        <w:rPr>
          <w:b/>
          <w:sz w:val="20"/>
        </w:rPr>
      </w:r>
    </w:p>
    <w:p>
      <w:pPr>
        <w:pStyle w:val="Corpodeltesto"/>
        <w:spacing w:before="7" w:after="0"/>
        <w:rPr>
          <w:b/>
          <w:b/>
          <w:sz w:val="14"/>
        </w:rPr>
      </w:pPr>
      <w:r>
        <w:rPr>
          <w:b/>
          <w:sz w:val="14"/>
        </w:rPr>
        <mc:AlternateContent>
          <mc:Choice Requires="wps">
            <w:drawing>
              <wp:anchor behindDoc="1" distT="3810" distB="3810" distL="3810" distR="3810" simplePos="0" locked="0" layoutInCell="0" allowOverlap="1" relativeHeight="2">
                <wp:simplePos x="0" y="0"/>
                <wp:positionH relativeFrom="page">
                  <wp:posOffset>4471670</wp:posOffset>
                </wp:positionH>
                <wp:positionV relativeFrom="paragraph">
                  <wp:posOffset>135890</wp:posOffset>
                </wp:positionV>
                <wp:extent cx="1216025" cy="1270"/>
                <wp:effectExtent l="0" t="0" r="0" b="0"/>
                <wp:wrapTopAndBottom/>
                <wp:docPr id="2" name=""/>
                <a:graphic xmlns:a="http://schemas.openxmlformats.org/drawingml/2006/main">
                  <a:graphicData uri="http://schemas.microsoft.com/office/word/2010/wordprocessingShape">
                    <wps:wsp>
                      <wps:cNvSpPr/>
                      <wps:spPr>
                        <a:xfrm>
                          <a:off x="0" y="0"/>
                          <a:ext cx="1731600" cy="0"/>
                        </a:xfrm>
                        <a:prstGeom prst="line">
                          <a:avLst/>
                        </a:prstGeom>
                        <a:ln w="7560">
                          <a:solidFill>
                            <a:srgbClr val="000000"/>
                          </a:solidFill>
                          <a:round/>
                        </a:ln>
                      </wps:spPr>
                      <wps:style>
                        <a:lnRef idx="0"/>
                        <a:fillRef idx="0"/>
                        <a:effectRef idx="0"/>
                        <a:fontRef idx="minor"/>
                      </wps:style>
                      <wps:bodyPr/>
                    </wps:wsp>
                  </a:graphicData>
                </a:graphic>
              </wp:anchor>
            </w:drawing>
          </mc:Choice>
          <mc:Fallback>
            <w:pict>
              <v:line id="shape_0" from="352.1pt,10.7pt" to="488.4pt,10.7pt" stroked="t" style="position:absolute;mso-position-horizontal-relative:page">
                <v:stroke color="black" weight="7560" joinstyle="round" endcap="flat"/>
                <v:fill o:detectmouseclick="t" on="false"/>
                <w10:wrap type="topAndBottom"/>
              </v:line>
            </w:pict>
          </mc:Fallback>
        </mc:AlternateContent>
      </w:r>
    </w:p>
    <w:p>
      <w:pPr>
        <w:pStyle w:val="Corpodeltesto"/>
        <w:rPr>
          <w:b/>
          <w:b/>
          <w:sz w:val="20"/>
        </w:rPr>
      </w:pPr>
      <w:r>
        <w:rPr>
          <w:b/>
          <w:sz w:val="20"/>
        </w:rPr>
      </w:r>
    </w:p>
    <w:p>
      <w:pPr>
        <w:pStyle w:val="Corpodeltesto"/>
        <w:spacing w:before="6" w:after="0"/>
        <w:rPr>
          <w:b/>
          <w:b/>
          <w:sz w:val="19"/>
        </w:rPr>
      </w:pPr>
      <w:r>
        <w:rPr>
          <w:b/>
          <w:sz w:val="19"/>
        </w:rPr>
        <mc:AlternateContent>
          <mc:Choice Requires="wps">
            <w:drawing>
              <wp:anchor behindDoc="1" distT="4445" distB="4445" distL="4445" distR="4445" simplePos="0" locked="0" layoutInCell="0" allowOverlap="1" relativeHeight="3">
                <wp:simplePos x="0" y="0"/>
                <wp:positionH relativeFrom="page">
                  <wp:posOffset>4465320</wp:posOffset>
                </wp:positionH>
                <wp:positionV relativeFrom="paragraph">
                  <wp:posOffset>172720</wp:posOffset>
                </wp:positionV>
                <wp:extent cx="1249045" cy="1270"/>
                <wp:effectExtent l="0" t="0" r="0" b="0"/>
                <wp:wrapTopAndBottom/>
                <wp:docPr id="3" name=""/>
                <a:graphic xmlns:a="http://schemas.openxmlformats.org/drawingml/2006/main">
                  <a:graphicData uri="http://schemas.microsoft.com/office/word/2010/wordprocessingShape">
                    <wps:wsp>
                      <wps:cNvSpPr/>
                      <wps:spPr>
                        <a:xfrm>
                          <a:off x="0" y="0"/>
                          <a:ext cx="1779120" cy="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351.6pt,13.6pt" to="491.65pt,13.6pt" stroked="t" style="position:absolute;mso-position-horizontal-relative:page">
                <v:stroke color="black" weight="9360" joinstyle="round" endcap="flat"/>
                <v:fill o:detectmouseclick="t" on="false"/>
                <w10:wrap type="topAndBottom"/>
              </v:line>
            </w:pict>
          </mc:Fallback>
        </mc:AlternateContent>
      </w:r>
    </w:p>
    <w:p>
      <w:pPr>
        <w:pStyle w:val="Corpodeltesto"/>
        <w:rPr>
          <w:b/>
          <w:b/>
          <w:sz w:val="20"/>
        </w:rPr>
      </w:pPr>
      <w:r>
        <w:rPr>
          <w:b/>
          <w:sz w:val="20"/>
        </w:rPr>
      </w:r>
    </w:p>
    <w:p>
      <w:pPr>
        <w:pStyle w:val="Corpodeltesto"/>
        <w:spacing w:before="1" w:after="0"/>
        <w:rPr>
          <w:b/>
          <w:b/>
          <w:sz w:val="16"/>
        </w:rPr>
      </w:pPr>
      <w:r>
        <w:rPr>
          <w:b/>
          <w:sz w:val="16"/>
        </w:rPr>
      </w:r>
    </w:p>
    <w:p>
      <w:pPr>
        <w:pStyle w:val="Normal"/>
        <w:spacing w:lineRule="auto" w:line="242" w:before="94" w:after="0"/>
        <w:ind w:left="1490" w:right="130" w:hanging="1380"/>
        <w:jc w:val="both"/>
        <w:rPr>
          <w:b/>
          <w:b/>
          <w:sz w:val="23"/>
        </w:rPr>
      </w:pPr>
      <w:r>
        <w:rPr>
          <w:b/>
          <w:sz w:val="23"/>
        </w:rPr>
        <w:t>OGGETTO: RICHIESTA DI RIVERSAMENTO SOMME INDEBITAMENTE PERCEPITE DAL COMUNE DI CESENATICO A TITOLO DI TRIBUTI LOCALI (Art. 1, commi 722 – 727, L. 147/2013 e D.M. 24/02/2016).</w:t>
      </w:r>
    </w:p>
    <w:p>
      <w:pPr>
        <w:pStyle w:val="Corpodeltesto"/>
        <w:rPr>
          <w:b/>
          <w:b/>
          <w:sz w:val="26"/>
        </w:rPr>
      </w:pPr>
      <w:r>
        <w:rPr>
          <w:b/>
          <w:sz w:val="26"/>
        </w:rPr>
      </w:r>
    </w:p>
    <w:p>
      <w:pPr>
        <w:pStyle w:val="Normal"/>
        <w:tabs>
          <w:tab w:val="clear" w:pos="720"/>
          <w:tab w:val="left" w:pos="10134" w:leader="none"/>
        </w:tabs>
        <w:spacing w:before="231" w:after="0"/>
        <w:ind w:left="110" w:hanging="0"/>
        <w:rPr>
          <w:sz w:val="23"/>
        </w:rPr>
      </w:pPr>
      <w:r>
        <w:rPr>
          <w:sz w:val="23"/>
        </w:rPr>
        <w:t xml:space="preserve">IL/LA </w:t>
      </w:r>
      <w:r>
        <w:rPr>
          <w:spacing w:val="29"/>
          <w:sz w:val="23"/>
        </w:rPr>
        <w:t xml:space="preserve"> </w:t>
      </w:r>
      <w:r>
        <w:rPr>
          <w:sz w:val="23"/>
        </w:rPr>
        <w:t>SOTTOSCRITTO/A</w:t>
      </w:r>
      <w:r>
        <w:rPr>
          <w:spacing w:val="-1"/>
          <w:sz w:val="23"/>
        </w:rPr>
        <w:t xml:space="preserve"> </w:t>
      </w:r>
      <w:r>
        <w:rPr>
          <w:w w:val="101"/>
          <w:sz w:val="23"/>
          <w:u w:val="single"/>
        </w:rPr>
        <w:t xml:space="preserve"> </w:t>
      </w:r>
      <w:r>
        <w:rPr>
          <w:sz w:val="23"/>
          <w:u w:val="single"/>
        </w:rPr>
        <w:tab/>
      </w:r>
    </w:p>
    <w:p>
      <w:pPr>
        <w:pStyle w:val="Normal"/>
        <w:tabs>
          <w:tab w:val="clear" w:pos="720"/>
          <w:tab w:val="left" w:pos="3204" w:leader="none"/>
          <w:tab w:val="left" w:pos="3830" w:leader="none"/>
          <w:tab w:val="left" w:pos="4245" w:leader="none"/>
          <w:tab w:val="left" w:pos="4665" w:leader="none"/>
          <w:tab w:val="left" w:pos="5080" w:leader="none"/>
          <w:tab w:val="left" w:pos="6352" w:leader="none"/>
          <w:tab w:val="left" w:pos="8670" w:leader="none"/>
          <w:tab w:val="left" w:pos="10178" w:leader="none"/>
          <w:tab w:val="left" w:pos="10259" w:leader="none"/>
          <w:tab w:val="left" w:pos="10316" w:leader="none"/>
        </w:tabs>
        <w:spacing w:lineRule="auto" w:line="362" w:before="141" w:after="0"/>
        <w:ind w:left="110" w:right="181" w:hanging="0"/>
        <w:rPr>
          <w:b/>
          <w:b/>
          <w:sz w:val="19"/>
        </w:rPr>
      </w:pPr>
      <w:r>
        <w:rPr>
          <w:sz w:val="23"/>
        </w:rPr>
        <w:t>NATO/A</w:t>
      </w:r>
      <w:r>
        <w:rPr>
          <w:spacing w:val="3"/>
          <w:sz w:val="23"/>
        </w:rPr>
        <w:t xml:space="preserve"> </w:t>
      </w:r>
      <w:r>
        <w:rPr>
          <w:sz w:val="23"/>
        </w:rPr>
        <w:t>A</w:t>
      </w:r>
      <w:r>
        <w:rPr>
          <w:sz w:val="23"/>
          <w:u w:val="single"/>
        </w:rPr>
        <w:t xml:space="preserve"> </w:t>
        <w:tab/>
      </w:r>
      <w:r>
        <w:rPr>
          <w:sz w:val="23"/>
        </w:rPr>
        <w:t>IL</w:t>
      </w:r>
      <w:r>
        <w:rPr>
          <w:sz w:val="23"/>
          <w:u w:val="single"/>
        </w:rPr>
        <w:t xml:space="preserve"> </w:t>
        <w:tab/>
      </w:r>
      <w:r>
        <w:rPr>
          <w:sz w:val="23"/>
        </w:rPr>
        <w:t>/</w:t>
      </w:r>
      <w:r>
        <w:rPr>
          <w:sz w:val="23"/>
          <w:u w:val="single"/>
        </w:rPr>
        <w:t xml:space="preserve"> </w:t>
        <w:tab/>
      </w:r>
      <w:r>
        <w:rPr>
          <w:sz w:val="23"/>
        </w:rPr>
        <w:t>/</w:t>
      </w:r>
      <w:r>
        <w:rPr>
          <w:sz w:val="23"/>
          <w:u w:val="single"/>
        </w:rPr>
        <w:t xml:space="preserve"> </w:t>
        <w:tab/>
      </w:r>
      <w:r>
        <w:rPr>
          <w:sz w:val="23"/>
        </w:rPr>
        <w:t>_,</w:t>
      </w:r>
      <w:r>
        <w:rPr>
          <w:spacing w:val="8"/>
          <w:sz w:val="23"/>
        </w:rPr>
        <w:t xml:space="preserve"> </w:t>
      </w:r>
      <w:r>
        <w:rPr>
          <w:sz w:val="23"/>
        </w:rPr>
        <w:t>RESIDENTE</w:t>
      </w:r>
      <w:r>
        <w:rPr>
          <w:spacing w:val="9"/>
          <w:sz w:val="23"/>
        </w:rPr>
        <w:t xml:space="preserve"> </w:t>
      </w:r>
      <w:r>
        <w:rPr>
          <w:sz w:val="23"/>
        </w:rPr>
        <w:t>A</w:t>
      </w:r>
      <w:r>
        <w:rPr>
          <w:sz w:val="23"/>
          <w:u w:val="single"/>
        </w:rPr>
        <w:t xml:space="preserve"> </w:t>
        <w:tab/>
      </w:r>
      <w:r>
        <w:rPr>
          <w:sz w:val="23"/>
        </w:rPr>
        <w:t>CAP</w:t>
      </w:r>
      <w:r>
        <w:rPr>
          <w:spacing w:val="7"/>
          <w:sz w:val="23"/>
        </w:rPr>
        <w:t xml:space="preserve"> </w:t>
      </w:r>
      <w:r>
        <w:rPr>
          <w:spacing w:val="3"/>
          <w:sz w:val="23"/>
        </w:rPr>
        <w:t>_</w:t>
      </w:r>
      <w:r>
        <w:rPr>
          <w:w w:val="101"/>
          <w:sz w:val="23"/>
          <w:u w:val="single"/>
        </w:rPr>
        <w:t xml:space="preserve"> </w:t>
      </w:r>
      <w:r>
        <w:rPr>
          <w:sz w:val="23"/>
          <w:u w:val="single"/>
        </w:rPr>
        <w:tab/>
      </w:r>
      <w:r>
        <w:rPr>
          <w:sz w:val="23"/>
        </w:rPr>
        <w:t xml:space="preserve">           VIA</w:t>
      </w:r>
      <w:r>
        <w:rPr>
          <w:sz w:val="23"/>
          <w:u w:val="single"/>
        </w:rPr>
        <w:t xml:space="preserve"> </w:t>
        <w:tab/>
        <w:tab/>
        <w:tab/>
        <w:tab/>
        <w:tab/>
      </w:r>
      <w:r>
        <w:rPr>
          <w:sz w:val="23"/>
        </w:rPr>
        <w:t>, N.</w:t>
      </w:r>
      <w:r>
        <w:rPr>
          <w:sz w:val="23"/>
          <w:u w:val="single"/>
        </w:rPr>
        <w:t xml:space="preserve"> </w:t>
        <w:tab/>
      </w:r>
      <w:r>
        <w:rPr>
          <w:b/>
          <w:sz w:val="23"/>
        </w:rPr>
        <w:t>N.</w:t>
      </w:r>
      <w:r>
        <w:rPr>
          <w:b/>
          <w:spacing w:val="15"/>
          <w:sz w:val="23"/>
        </w:rPr>
        <w:t xml:space="preserve"> </w:t>
      </w:r>
      <w:r>
        <w:rPr>
          <w:b/>
          <w:sz w:val="23"/>
        </w:rPr>
        <w:t>TELEFONO</w:t>
      </w:r>
      <w:r>
        <w:rPr>
          <w:b/>
          <w:spacing w:val="12"/>
          <w:sz w:val="23"/>
        </w:rPr>
        <w:t xml:space="preserve"> </w:t>
      </w:r>
      <w:r>
        <w:rPr>
          <w:b/>
          <w:position w:val="6"/>
          <w:sz w:val="19"/>
        </w:rPr>
        <w:t>(*)</w:t>
      </w:r>
      <w:r>
        <w:rPr>
          <w:b/>
          <w:spacing w:val="10"/>
          <w:position w:val="6"/>
          <w:sz w:val="19"/>
        </w:rPr>
        <w:t xml:space="preserve"> </w:t>
      </w:r>
      <w:r>
        <w:rPr>
          <w:b/>
          <w:w w:val="101"/>
          <w:position w:val="6"/>
          <w:sz w:val="19"/>
          <w:u w:val="single"/>
        </w:rPr>
        <w:t xml:space="preserve"> </w:t>
      </w:r>
      <w:r>
        <w:rPr>
          <w:b/>
          <w:position w:val="6"/>
          <w:sz w:val="19"/>
          <w:u w:val="single"/>
        </w:rPr>
        <w:tab/>
        <w:tab/>
        <w:tab/>
        <w:tab/>
      </w:r>
      <w:r>
        <w:rPr>
          <w:b/>
          <w:position w:val="6"/>
          <w:sz w:val="19"/>
        </w:rPr>
        <w:t xml:space="preserve">                 </w:t>
      </w:r>
      <w:r>
        <w:rPr>
          <w:b/>
          <w:sz w:val="23"/>
        </w:rPr>
        <w:t xml:space="preserve">INDIRIZZO DI POSTA ELETTRONICA  </w:t>
      </w:r>
      <w:r>
        <w:rPr>
          <w:b/>
          <w:position w:val="6"/>
          <w:sz w:val="19"/>
        </w:rPr>
        <w:t>(*)</w:t>
      </w:r>
      <w:r>
        <w:rPr>
          <w:b/>
          <w:position w:val="6"/>
          <w:sz w:val="19"/>
          <w:u w:val="single"/>
        </w:rPr>
        <w:t xml:space="preserve"> </w:t>
        <w:tab/>
        <w:tab/>
        <w:tab/>
        <w:tab/>
        <w:tab/>
        <w:tab/>
      </w:r>
    </w:p>
    <w:p>
      <w:pPr>
        <w:sectPr>
          <w:type w:val="nextPage"/>
          <w:pgSz w:w="11906" w:h="16838"/>
          <w:pgMar w:left="720" w:right="680" w:header="0" w:top="1200" w:footer="0" w:bottom="280" w:gutter="0"/>
          <w:pgNumType w:fmt="decimal"/>
          <w:formProt w:val="false"/>
          <w:textDirection w:val="lrTb"/>
        </w:sectPr>
      </w:pPr>
    </w:p>
    <w:p>
      <w:pPr>
        <w:pStyle w:val="Normal"/>
        <w:tabs>
          <w:tab w:val="clear" w:pos="720"/>
          <w:tab w:val="left" w:pos="799" w:leader="none"/>
          <w:tab w:val="left" w:pos="2323" w:leader="none"/>
          <w:tab w:val="left" w:pos="3014" w:leader="none"/>
          <w:tab w:val="left" w:pos="3787" w:leader="none"/>
          <w:tab w:val="left" w:pos="6983" w:leader="none"/>
        </w:tabs>
        <w:spacing w:lineRule="exact" w:line="285"/>
        <w:ind w:left="110" w:hanging="0"/>
        <w:rPr>
          <w:b/>
          <w:b/>
          <w:sz w:val="19"/>
        </w:rPr>
      </w:pPr>
      <w:r>
        <w:rPr>
          <w:sz w:val="23"/>
        </w:rPr>
        <w:t>IN</w:t>
        <w:tab/>
        <w:t>QUALITA'</w:t>
        <w:tab/>
        <w:t>DI</w:t>
        <w:tab/>
      </w:r>
      <w:r>
        <w:rPr>
          <w:b/>
          <w:position w:val="6"/>
          <w:sz w:val="19"/>
        </w:rPr>
        <w:t>(**)</w:t>
        <w:tab/>
      </w:r>
      <w:r>
        <w:rPr>
          <w:b/>
          <w:w w:val="101"/>
          <w:position w:val="6"/>
          <w:sz w:val="19"/>
          <w:u w:val="single"/>
        </w:rPr>
        <w:t xml:space="preserve"> </w:t>
      </w:r>
      <w:r>
        <w:rPr>
          <w:b/>
          <w:position w:val="6"/>
          <w:sz w:val="19"/>
          <w:u w:val="single"/>
        </w:rPr>
        <w:tab/>
      </w:r>
    </w:p>
    <w:p>
      <w:pPr>
        <w:pStyle w:val="Titolo2"/>
        <w:tabs>
          <w:tab w:val="clear" w:pos="720"/>
          <w:tab w:val="left" w:pos="5886" w:leader="none"/>
        </w:tabs>
        <w:spacing w:before="138" w:after="0"/>
        <w:rPr>
          <w:sz w:val="19"/>
        </w:rPr>
      </w:pPr>
      <w:r>
        <w:rPr>
          <w:w w:val="101"/>
          <w:u w:val="single"/>
        </w:rPr>
        <w:t xml:space="preserve"> </w:t>
      </w:r>
      <w:r>
        <w:rPr>
          <w:u w:val="single"/>
        </w:rPr>
        <w:tab/>
      </w:r>
      <w:r>
        <w:rPr/>
        <w:t>.</w:t>
      </w:r>
    </w:p>
    <w:p>
      <w:pPr>
        <w:pStyle w:val="Normal"/>
        <w:tabs>
          <w:tab w:val="clear" w:pos="720"/>
          <w:tab w:val="left" w:pos="724" w:leader="none"/>
          <w:tab w:val="left" w:pos="1595" w:leader="none"/>
          <w:tab w:val="left" w:pos="2844" w:leader="none"/>
        </w:tabs>
        <w:spacing w:before="21" w:after="0"/>
        <w:ind w:left="110" w:hanging="0"/>
        <w:rPr>
          <w:sz w:val="23"/>
        </w:rPr>
      </w:pPr>
      <w:r>
        <w:br w:type="column"/>
      </w:r>
      <w:r>
        <w:rPr>
          <w:sz w:val="23"/>
        </w:rPr>
        <w:t>O</w:t>
        <w:tab/>
        <w:t>PER</w:t>
        <w:tab/>
        <w:t>CONTO</w:t>
        <w:tab/>
        <w:t>DI</w:t>
      </w:r>
    </w:p>
    <w:p>
      <w:pPr>
        <w:sectPr>
          <w:type w:val="continuous"/>
          <w:pgSz w:w="11906" w:h="16838"/>
          <w:pgMar w:left="720" w:right="680" w:header="0" w:top="1200" w:footer="0" w:bottom="280" w:gutter="0"/>
          <w:cols w:num="2" w:equalWidth="false" w:sep="false">
            <w:col w:w="7028" w:space="250"/>
            <w:col w:w="3227"/>
          </w:cols>
          <w:formProt w:val="false"/>
          <w:textDirection w:val="lrTb"/>
          <w:docGrid w:type="default" w:linePitch="312" w:charSpace="4294965247"/>
        </w:sectPr>
      </w:pPr>
    </w:p>
    <w:p>
      <w:pPr>
        <w:pStyle w:val="Corpodeltesto"/>
        <w:spacing w:before="11" w:after="0"/>
        <w:rPr>
          <w:sz w:val="12"/>
        </w:rPr>
      </w:pPr>
      <w:r>
        <w:rPr>
          <w:sz w:val="12"/>
        </w:rPr>
      </w:r>
    </w:p>
    <w:p>
      <w:pPr>
        <w:pStyle w:val="Normal"/>
        <w:spacing w:lineRule="auto" w:line="278"/>
        <w:ind w:left="110" w:right="1749" w:hanging="0"/>
        <w:rPr>
          <w:b/>
          <w:b/>
          <w:sz w:val="15"/>
        </w:rPr>
      </w:pPr>
      <w:r>
        <w:rPr>
          <w:b/>
          <w:w w:val="105"/>
          <w:sz w:val="15"/>
        </w:rPr>
        <w:t>(*) indicare il numero di telefono e/o l’indirizzo di posta elettronica per agevolare e velocizzare i contatti fra Ente e contribuente. (**) indicare se Proprietario/usufruttuario o titolare di altro diritto reale, Legale rappresentante o erede</w:t>
      </w:r>
      <w:r>
        <mc:AlternateContent>
          <mc:Choice Requires="wps">
            <w:drawing>
              <wp:anchor behindDoc="0" distT="0" distB="0" distL="114300" distR="114300" simplePos="0" locked="0" layoutInCell="0" allowOverlap="1" relativeHeight="10">
                <wp:simplePos x="0" y="0"/>
                <wp:positionH relativeFrom="page">
                  <wp:posOffset>1153795</wp:posOffset>
                </wp:positionH>
                <wp:positionV relativeFrom="paragraph">
                  <wp:posOffset>477520</wp:posOffset>
                </wp:positionV>
                <wp:extent cx="1051560" cy="315595"/>
                <wp:effectExtent l="0" t="0" r="0" b="0"/>
                <wp:wrapNone/>
                <wp:docPr id="4" name=""/>
                <a:graphic xmlns:a="http://schemas.openxmlformats.org/drawingml/2006/main">
                  <a:graphicData uri="http://schemas.microsoft.com/office/word/2010/wordprocessingShape">
                    <wps:wsp>
                      <wps:cNvSpPr txBox="1"/>
                      <wps:spPr>
                        <a:xfrm>
                          <a:off x="0" y="0"/>
                          <a:ext cx="1051560" cy="315595"/>
                        </a:xfrm>
                        <a:prstGeom prst="rect"/>
                        <a:solidFill>
                          <a:srgbClr val="E6E6E6"/>
                        </a:solidFill>
                      </wps:spPr>
                      <wps:txbx>
                        <w:txbxContent>
                          <w:p>
                            <w:pPr>
                              <w:pStyle w:val="Contenutocornice"/>
                              <w:spacing w:lineRule="auto" w:line="247" w:before="32" w:after="0"/>
                              <w:ind w:left="117" w:right="118" w:firstLine="108"/>
                              <w:rPr>
                                <w:b/>
                                <w:b/>
                                <w:sz w:val="13"/>
                              </w:rPr>
                            </w:pPr>
                            <w:r>
                              <w:rPr>
                                <w:b/>
                                <w:w w:val="105"/>
                                <w:sz w:val="13"/>
                              </w:rPr>
                              <w:t>CODICE  FISCALE O PARTITA IVA</w:t>
                            </w:r>
                            <w:r>
                              <w:rPr>
                                <w:b/>
                                <w:spacing w:val="-9"/>
                                <w:w w:val="105"/>
                                <w:sz w:val="13"/>
                              </w:rPr>
                              <w:t xml:space="preserve"> </w:t>
                            </w:r>
                            <w:r>
                              <w:rPr>
                                <w:b/>
                                <w:w w:val="105"/>
                                <w:sz w:val="13"/>
                              </w:rPr>
                              <w:t>DEL</w:t>
                            </w:r>
                          </w:p>
                          <w:p>
                            <w:pPr>
                              <w:pStyle w:val="Contenutocornice"/>
                              <w:spacing w:before="1" w:after="0"/>
                              <w:ind w:left="249" w:hanging="0"/>
                              <w:rPr>
                                <w:b/>
                                <w:b/>
                                <w:sz w:val="13"/>
                              </w:rPr>
                            </w:pPr>
                            <w:r>
                              <w:rPr>
                                <w:b/>
                                <w:w w:val="105"/>
                                <w:sz w:val="13"/>
                              </w:rPr>
                              <w:t>CONTRIBUENTE:</w:t>
                            </w:r>
                          </w:p>
                        </w:txbxContent>
                      </wps:txbx>
                      <wps:bodyPr anchor="t" lIns="0" tIns="0" rIns="0" bIns="0">
                        <a:noAutofit/>
                      </wps:bodyPr>
                    </wps:wsp>
                  </a:graphicData>
                </a:graphic>
              </wp:anchor>
            </w:drawing>
          </mc:Choice>
          <mc:Fallback>
            <w:pict>
              <v:rect fillcolor="#E6E6E6" stroked="f" strokeweight="0pt" style="position:absolute;rotation:0;width:82.8pt;height:24.85pt;mso-wrap-distance-left:9pt;mso-wrap-distance-right:9pt;mso-wrap-distance-top:0pt;mso-wrap-distance-bottom:0pt;margin-top:37.6pt;mso-position-vertical-relative:text;margin-left:90.85pt;mso-position-horizontal-relative:page">
                <v:textbox inset="0in,0in,0in,0in">
                  <w:txbxContent>
                    <w:p>
                      <w:pPr>
                        <w:pStyle w:val="Contenutocornice"/>
                        <w:spacing w:lineRule="auto" w:line="247" w:before="32" w:after="0"/>
                        <w:ind w:left="117" w:right="118" w:firstLine="108"/>
                        <w:rPr>
                          <w:b/>
                          <w:b/>
                          <w:sz w:val="13"/>
                        </w:rPr>
                      </w:pPr>
                      <w:r>
                        <w:rPr>
                          <w:b/>
                          <w:w w:val="105"/>
                          <w:sz w:val="13"/>
                        </w:rPr>
                        <w:t>CODICE  FISCALE O PARTITA IVA</w:t>
                      </w:r>
                      <w:r>
                        <w:rPr>
                          <w:b/>
                          <w:spacing w:val="-9"/>
                          <w:w w:val="105"/>
                          <w:sz w:val="13"/>
                        </w:rPr>
                        <w:t xml:space="preserve"> </w:t>
                      </w:r>
                      <w:r>
                        <w:rPr>
                          <w:b/>
                          <w:w w:val="105"/>
                          <w:sz w:val="13"/>
                        </w:rPr>
                        <w:t>DEL</w:t>
                      </w:r>
                    </w:p>
                    <w:p>
                      <w:pPr>
                        <w:pStyle w:val="Contenutocornice"/>
                        <w:spacing w:before="1" w:after="0"/>
                        <w:ind w:left="249" w:hanging="0"/>
                        <w:rPr>
                          <w:b/>
                          <w:b/>
                          <w:sz w:val="13"/>
                        </w:rPr>
                      </w:pPr>
                      <w:r>
                        <w:rPr>
                          <w:b/>
                          <w:w w:val="105"/>
                          <w:sz w:val="13"/>
                        </w:rPr>
                        <w:t>CONTRIBUENTE:</w:t>
                      </w:r>
                    </w:p>
                  </w:txbxContent>
                </v:textbox>
                <w10:wrap type="none"/>
              </v:rect>
            </w:pict>
          </mc:Fallback>
        </mc:AlternateContent>
      </w:r>
    </w:p>
    <w:p>
      <w:pPr>
        <w:pStyle w:val="Corpodeltesto"/>
        <w:rPr>
          <w:b/>
          <w:b/>
          <w:sz w:val="20"/>
        </w:rPr>
      </w:pPr>
      <w:r>
        <w:rPr>
          <w:b/>
          <w:sz w:val="20"/>
        </w:rPr>
      </w:r>
    </w:p>
    <w:p>
      <w:pPr>
        <w:pStyle w:val="Corpodeltesto"/>
        <w:spacing w:before="3" w:after="0"/>
        <w:rPr>
          <w:b/>
          <w:b/>
          <w:sz w:val="10"/>
        </w:rPr>
      </w:pPr>
      <w:r>
        <w:rPr>
          <w:b/>
          <w:sz w:val="10"/>
        </w:rPr>
      </w:r>
    </w:p>
    <w:tbl>
      <w:tblPr>
        <w:tblStyle w:val="TableNormal"/>
        <w:tblW w:w="6608" w:type="dxa"/>
        <w:jc w:val="left"/>
        <w:tblInd w:w="2770" w:type="dxa"/>
        <w:tblLayout w:type="fixed"/>
        <w:tblCellMar>
          <w:top w:w="0" w:type="dxa"/>
          <w:left w:w="15" w:type="dxa"/>
          <w:bottom w:w="0" w:type="dxa"/>
          <w:right w:w="7" w:type="dxa"/>
        </w:tblCellMar>
        <w:tblLook w:val="01e0"/>
      </w:tblPr>
      <w:tblGrid>
        <w:gridCol w:w="416"/>
        <w:gridCol w:w="411"/>
        <w:gridCol w:w="413"/>
        <w:gridCol w:w="413"/>
        <w:gridCol w:w="413"/>
        <w:gridCol w:w="412"/>
        <w:gridCol w:w="414"/>
        <w:gridCol w:w="413"/>
        <w:gridCol w:w="413"/>
        <w:gridCol w:w="412"/>
        <w:gridCol w:w="411"/>
        <w:gridCol w:w="415"/>
        <w:gridCol w:w="414"/>
        <w:gridCol w:w="412"/>
        <w:gridCol w:w="413"/>
        <w:gridCol w:w="411"/>
      </w:tblGrid>
      <w:tr>
        <w:trPr>
          <w:trHeight w:val="470" w:hRule="atLeast"/>
        </w:trPr>
        <w:tc>
          <w:tcPr>
            <w:tcW w:w="416" w:type="dxa"/>
            <w:tcBorders>
              <w:top w:val="single" w:sz="12" w:space="0" w:color="000000"/>
              <w:left w:val="single" w:sz="12" w:space="0" w:color="000000"/>
              <w:bottom w:val="single" w:sz="12" w:space="0" w:color="000000"/>
              <w:right w:val="single" w:sz="6" w:space="0" w:color="000000"/>
            </w:tcBorders>
          </w:tcPr>
          <w:p>
            <w:pPr>
              <w:pStyle w:val="TableParagraph"/>
              <w:widowControl w:val="false"/>
              <w:spacing w:before="0" w:after="0"/>
              <w:jc w:val="left"/>
              <w:rPr>
                <w:sz w:val="20"/>
              </w:rPr>
            </w:pPr>
            <w:r>
              <w:rPr>
                <w:kern w:val="0"/>
                <w:sz w:val="22"/>
                <w:szCs w:val="22"/>
              </w:rPr>
            </w:r>
          </w:p>
        </w:tc>
        <w:tc>
          <w:tcPr>
            <w:tcW w:w="411" w:type="dxa"/>
            <w:tcBorders>
              <w:top w:val="single" w:sz="12" w:space="0" w:color="000000"/>
              <w:left w:val="single" w:sz="6" w:space="0" w:color="000000"/>
              <w:bottom w:val="single" w:sz="12" w:space="0" w:color="000000"/>
              <w:right w:val="single" w:sz="6" w:space="0" w:color="000000"/>
            </w:tcBorders>
          </w:tcPr>
          <w:p>
            <w:pPr>
              <w:pStyle w:val="TableParagraph"/>
              <w:widowControl w:val="false"/>
              <w:spacing w:before="0" w:after="0"/>
              <w:jc w:val="left"/>
              <w:rPr>
                <w:sz w:val="20"/>
              </w:rPr>
            </w:pPr>
            <w:r>
              <w:rPr>
                <w:kern w:val="0"/>
                <w:sz w:val="22"/>
                <w:szCs w:val="22"/>
              </w:rPr>
            </w:r>
          </w:p>
        </w:tc>
        <w:tc>
          <w:tcPr>
            <w:tcW w:w="413" w:type="dxa"/>
            <w:tcBorders>
              <w:top w:val="single" w:sz="12" w:space="0" w:color="000000"/>
              <w:left w:val="single" w:sz="6" w:space="0" w:color="000000"/>
              <w:bottom w:val="single" w:sz="12" w:space="0" w:color="000000"/>
              <w:right w:val="single" w:sz="6" w:space="0" w:color="000000"/>
            </w:tcBorders>
          </w:tcPr>
          <w:p>
            <w:pPr>
              <w:pStyle w:val="TableParagraph"/>
              <w:widowControl w:val="false"/>
              <w:spacing w:before="0" w:after="0"/>
              <w:jc w:val="left"/>
              <w:rPr>
                <w:sz w:val="20"/>
              </w:rPr>
            </w:pPr>
            <w:r>
              <w:rPr>
                <w:kern w:val="0"/>
                <w:sz w:val="22"/>
                <w:szCs w:val="22"/>
              </w:rPr>
            </w:r>
          </w:p>
        </w:tc>
        <w:tc>
          <w:tcPr>
            <w:tcW w:w="413" w:type="dxa"/>
            <w:tcBorders>
              <w:top w:val="single" w:sz="12" w:space="0" w:color="000000"/>
              <w:left w:val="single" w:sz="6" w:space="0" w:color="000000"/>
              <w:bottom w:val="single" w:sz="12" w:space="0" w:color="000000"/>
              <w:right w:val="single" w:sz="6" w:space="0" w:color="000000"/>
            </w:tcBorders>
          </w:tcPr>
          <w:p>
            <w:pPr>
              <w:pStyle w:val="TableParagraph"/>
              <w:widowControl w:val="false"/>
              <w:spacing w:before="0" w:after="0"/>
              <w:jc w:val="left"/>
              <w:rPr>
                <w:sz w:val="20"/>
              </w:rPr>
            </w:pPr>
            <w:r>
              <w:rPr>
                <w:kern w:val="0"/>
                <w:sz w:val="22"/>
                <w:szCs w:val="22"/>
              </w:rPr>
            </w:r>
          </w:p>
        </w:tc>
        <w:tc>
          <w:tcPr>
            <w:tcW w:w="413" w:type="dxa"/>
            <w:tcBorders>
              <w:top w:val="single" w:sz="12" w:space="0" w:color="000000"/>
              <w:left w:val="single" w:sz="6" w:space="0" w:color="000000"/>
              <w:bottom w:val="single" w:sz="12" w:space="0" w:color="000000"/>
              <w:right w:val="single" w:sz="6" w:space="0" w:color="000000"/>
            </w:tcBorders>
          </w:tcPr>
          <w:p>
            <w:pPr>
              <w:pStyle w:val="TableParagraph"/>
              <w:widowControl w:val="false"/>
              <w:spacing w:before="0" w:after="0"/>
              <w:jc w:val="left"/>
              <w:rPr>
                <w:sz w:val="20"/>
              </w:rPr>
            </w:pPr>
            <w:r>
              <w:rPr>
                <w:kern w:val="0"/>
                <w:sz w:val="22"/>
                <w:szCs w:val="22"/>
              </w:rPr>
            </w:r>
          </w:p>
        </w:tc>
        <w:tc>
          <w:tcPr>
            <w:tcW w:w="412" w:type="dxa"/>
            <w:tcBorders>
              <w:top w:val="single" w:sz="12" w:space="0" w:color="000000"/>
              <w:left w:val="single" w:sz="6" w:space="0" w:color="000000"/>
              <w:bottom w:val="single" w:sz="12" w:space="0" w:color="000000"/>
              <w:right w:val="single" w:sz="6" w:space="0" w:color="000000"/>
            </w:tcBorders>
          </w:tcPr>
          <w:p>
            <w:pPr>
              <w:pStyle w:val="TableParagraph"/>
              <w:widowControl w:val="false"/>
              <w:spacing w:before="0" w:after="0"/>
              <w:jc w:val="left"/>
              <w:rPr>
                <w:sz w:val="20"/>
              </w:rPr>
            </w:pPr>
            <w:r>
              <w:rPr>
                <w:kern w:val="0"/>
                <w:sz w:val="22"/>
                <w:szCs w:val="22"/>
              </w:rPr>
            </w:r>
          </w:p>
        </w:tc>
        <w:tc>
          <w:tcPr>
            <w:tcW w:w="414" w:type="dxa"/>
            <w:tcBorders>
              <w:top w:val="single" w:sz="12" w:space="0" w:color="000000"/>
              <w:left w:val="single" w:sz="6" w:space="0" w:color="000000"/>
              <w:bottom w:val="single" w:sz="12" w:space="0" w:color="000000"/>
              <w:right w:val="single" w:sz="6" w:space="0" w:color="000000"/>
            </w:tcBorders>
          </w:tcPr>
          <w:p>
            <w:pPr>
              <w:pStyle w:val="TableParagraph"/>
              <w:widowControl w:val="false"/>
              <w:spacing w:before="0" w:after="0"/>
              <w:jc w:val="left"/>
              <w:rPr>
                <w:sz w:val="20"/>
              </w:rPr>
            </w:pPr>
            <w:r>
              <w:rPr>
                <w:kern w:val="0"/>
                <w:sz w:val="22"/>
                <w:szCs w:val="22"/>
              </w:rPr>
            </w:r>
          </w:p>
        </w:tc>
        <w:tc>
          <w:tcPr>
            <w:tcW w:w="413" w:type="dxa"/>
            <w:tcBorders>
              <w:top w:val="single" w:sz="12" w:space="0" w:color="000000"/>
              <w:left w:val="single" w:sz="6" w:space="0" w:color="000000"/>
              <w:bottom w:val="single" w:sz="12" w:space="0" w:color="000000"/>
              <w:right w:val="single" w:sz="6" w:space="0" w:color="000000"/>
            </w:tcBorders>
          </w:tcPr>
          <w:p>
            <w:pPr>
              <w:pStyle w:val="TableParagraph"/>
              <w:widowControl w:val="false"/>
              <w:spacing w:before="0" w:after="0"/>
              <w:jc w:val="left"/>
              <w:rPr>
                <w:sz w:val="20"/>
              </w:rPr>
            </w:pPr>
            <w:r>
              <w:rPr>
                <w:kern w:val="0"/>
                <w:sz w:val="22"/>
                <w:szCs w:val="22"/>
              </w:rPr>
            </w:r>
          </w:p>
        </w:tc>
        <w:tc>
          <w:tcPr>
            <w:tcW w:w="413" w:type="dxa"/>
            <w:tcBorders>
              <w:top w:val="single" w:sz="12" w:space="0" w:color="000000"/>
              <w:left w:val="single" w:sz="6" w:space="0" w:color="000000"/>
              <w:bottom w:val="single" w:sz="12" w:space="0" w:color="000000"/>
              <w:right w:val="single" w:sz="6" w:space="0" w:color="000000"/>
            </w:tcBorders>
          </w:tcPr>
          <w:p>
            <w:pPr>
              <w:pStyle w:val="TableParagraph"/>
              <w:widowControl w:val="false"/>
              <w:spacing w:before="0" w:after="0"/>
              <w:jc w:val="left"/>
              <w:rPr>
                <w:sz w:val="20"/>
              </w:rPr>
            </w:pPr>
            <w:r>
              <w:rPr>
                <w:kern w:val="0"/>
                <w:sz w:val="22"/>
                <w:szCs w:val="22"/>
              </w:rPr>
            </w:r>
          </w:p>
        </w:tc>
        <w:tc>
          <w:tcPr>
            <w:tcW w:w="412" w:type="dxa"/>
            <w:tcBorders>
              <w:top w:val="single" w:sz="12" w:space="0" w:color="000000"/>
              <w:left w:val="single" w:sz="6" w:space="0" w:color="000000"/>
              <w:bottom w:val="single" w:sz="12" w:space="0" w:color="000000"/>
              <w:right w:val="single" w:sz="6" w:space="0" w:color="000000"/>
            </w:tcBorders>
          </w:tcPr>
          <w:p>
            <w:pPr>
              <w:pStyle w:val="TableParagraph"/>
              <w:widowControl w:val="false"/>
              <w:spacing w:before="0" w:after="0"/>
              <w:jc w:val="left"/>
              <w:rPr>
                <w:sz w:val="20"/>
              </w:rPr>
            </w:pPr>
            <w:r>
              <w:rPr>
                <w:kern w:val="0"/>
                <w:sz w:val="22"/>
                <w:szCs w:val="22"/>
              </w:rPr>
            </w:r>
          </w:p>
        </w:tc>
        <w:tc>
          <w:tcPr>
            <w:tcW w:w="411" w:type="dxa"/>
            <w:tcBorders>
              <w:top w:val="single" w:sz="12" w:space="0" w:color="000000"/>
              <w:left w:val="single" w:sz="6" w:space="0" w:color="000000"/>
              <w:bottom w:val="single" w:sz="12" w:space="0" w:color="000000"/>
              <w:right w:val="single" w:sz="6" w:space="0" w:color="000000"/>
            </w:tcBorders>
          </w:tcPr>
          <w:p>
            <w:pPr>
              <w:pStyle w:val="TableParagraph"/>
              <w:widowControl w:val="false"/>
              <w:spacing w:before="0" w:after="0"/>
              <w:jc w:val="left"/>
              <w:rPr>
                <w:sz w:val="20"/>
              </w:rPr>
            </w:pPr>
            <w:r>
              <w:rPr>
                <w:kern w:val="0"/>
                <w:sz w:val="22"/>
                <w:szCs w:val="22"/>
              </w:rPr>
            </w:r>
          </w:p>
        </w:tc>
        <w:tc>
          <w:tcPr>
            <w:tcW w:w="415" w:type="dxa"/>
            <w:tcBorders>
              <w:top w:val="single" w:sz="12" w:space="0" w:color="000000"/>
              <w:left w:val="single" w:sz="6" w:space="0" w:color="000000"/>
              <w:bottom w:val="single" w:sz="12" w:space="0" w:color="000000"/>
              <w:right w:val="single" w:sz="6" w:space="0" w:color="000000"/>
            </w:tcBorders>
          </w:tcPr>
          <w:p>
            <w:pPr>
              <w:pStyle w:val="TableParagraph"/>
              <w:widowControl w:val="false"/>
              <w:spacing w:before="0" w:after="0"/>
              <w:jc w:val="left"/>
              <w:rPr>
                <w:sz w:val="20"/>
              </w:rPr>
            </w:pPr>
            <w:r>
              <w:rPr>
                <w:kern w:val="0"/>
                <w:sz w:val="22"/>
                <w:szCs w:val="22"/>
              </w:rPr>
            </w:r>
          </w:p>
        </w:tc>
        <w:tc>
          <w:tcPr>
            <w:tcW w:w="414" w:type="dxa"/>
            <w:tcBorders>
              <w:top w:val="single" w:sz="12" w:space="0" w:color="000000"/>
              <w:left w:val="single" w:sz="6" w:space="0" w:color="000000"/>
              <w:bottom w:val="single" w:sz="12" w:space="0" w:color="000000"/>
              <w:right w:val="single" w:sz="6" w:space="0" w:color="000000"/>
            </w:tcBorders>
          </w:tcPr>
          <w:p>
            <w:pPr>
              <w:pStyle w:val="TableParagraph"/>
              <w:widowControl w:val="false"/>
              <w:spacing w:before="0" w:after="0"/>
              <w:jc w:val="left"/>
              <w:rPr>
                <w:sz w:val="20"/>
              </w:rPr>
            </w:pPr>
            <w:r>
              <w:rPr>
                <w:kern w:val="0"/>
                <w:sz w:val="22"/>
                <w:szCs w:val="22"/>
              </w:rPr>
            </w:r>
          </w:p>
        </w:tc>
        <w:tc>
          <w:tcPr>
            <w:tcW w:w="412" w:type="dxa"/>
            <w:tcBorders>
              <w:top w:val="single" w:sz="12" w:space="0" w:color="000000"/>
              <w:left w:val="single" w:sz="6" w:space="0" w:color="000000"/>
              <w:bottom w:val="single" w:sz="12" w:space="0" w:color="000000"/>
              <w:right w:val="single" w:sz="6" w:space="0" w:color="000000"/>
            </w:tcBorders>
          </w:tcPr>
          <w:p>
            <w:pPr>
              <w:pStyle w:val="TableParagraph"/>
              <w:widowControl w:val="false"/>
              <w:spacing w:before="0" w:after="0"/>
              <w:jc w:val="left"/>
              <w:rPr>
                <w:sz w:val="20"/>
              </w:rPr>
            </w:pPr>
            <w:r>
              <w:rPr>
                <w:kern w:val="0"/>
                <w:sz w:val="22"/>
                <w:szCs w:val="22"/>
              </w:rPr>
            </w:r>
          </w:p>
        </w:tc>
        <w:tc>
          <w:tcPr>
            <w:tcW w:w="413" w:type="dxa"/>
            <w:tcBorders>
              <w:top w:val="single" w:sz="12" w:space="0" w:color="000000"/>
              <w:left w:val="single" w:sz="6" w:space="0" w:color="000000"/>
              <w:bottom w:val="single" w:sz="12" w:space="0" w:color="000000"/>
              <w:right w:val="single" w:sz="6" w:space="0" w:color="000000"/>
            </w:tcBorders>
          </w:tcPr>
          <w:p>
            <w:pPr>
              <w:pStyle w:val="TableParagraph"/>
              <w:widowControl w:val="false"/>
              <w:spacing w:before="0" w:after="0"/>
              <w:jc w:val="left"/>
              <w:rPr>
                <w:sz w:val="20"/>
              </w:rPr>
            </w:pPr>
            <w:r>
              <w:rPr>
                <w:kern w:val="0"/>
                <w:sz w:val="22"/>
                <w:szCs w:val="22"/>
              </w:rPr>
            </w:r>
          </w:p>
        </w:tc>
        <w:tc>
          <w:tcPr>
            <w:tcW w:w="411" w:type="dxa"/>
            <w:tcBorders>
              <w:top w:val="single" w:sz="12" w:space="0" w:color="000000"/>
              <w:left w:val="single" w:sz="6" w:space="0" w:color="000000"/>
              <w:bottom w:val="single" w:sz="12" w:space="0" w:color="000000"/>
              <w:right w:val="single" w:sz="12" w:space="0" w:color="000000"/>
            </w:tcBorders>
          </w:tcPr>
          <w:p>
            <w:pPr>
              <w:pStyle w:val="TableParagraph"/>
              <w:widowControl w:val="false"/>
              <w:spacing w:before="0" w:after="0"/>
              <w:jc w:val="left"/>
              <w:rPr>
                <w:sz w:val="20"/>
              </w:rPr>
            </w:pPr>
            <w:r>
              <w:rPr>
                <w:kern w:val="0"/>
                <w:sz w:val="22"/>
                <w:szCs w:val="22"/>
              </w:rPr>
            </w:r>
          </w:p>
        </w:tc>
      </w:tr>
    </w:tbl>
    <w:p>
      <w:pPr>
        <w:pStyle w:val="Corpodeltesto"/>
        <w:rPr>
          <w:b/>
          <w:b/>
          <w:sz w:val="16"/>
        </w:rPr>
      </w:pPr>
      <w:r>
        <w:rPr>
          <w:b/>
          <w:sz w:val="16"/>
        </w:rPr>
      </w:r>
    </w:p>
    <w:p>
      <w:pPr>
        <w:pStyle w:val="Corpodeltesto"/>
        <w:spacing w:before="4" w:after="0"/>
        <w:rPr>
          <w:b/>
          <w:b/>
          <w:sz w:val="14"/>
        </w:rPr>
      </w:pPr>
      <w:r>
        <w:rPr>
          <w:b/>
          <w:sz w:val="14"/>
        </w:rPr>
      </w:r>
    </w:p>
    <w:p>
      <w:pPr>
        <w:pStyle w:val="Titolo1"/>
        <w:rPr>
          <w:u w:val="none"/>
        </w:rPr>
      </w:pPr>
      <w:r>
        <w:rPr>
          <w:u w:val="thick"/>
        </w:rPr>
        <w:t>P R E M E S S O</w:t>
      </w:r>
    </w:p>
    <w:p>
      <w:pPr>
        <w:pStyle w:val="Corpodeltesto"/>
        <w:rPr>
          <w:b/>
          <w:b/>
          <w:i/>
          <w:i/>
          <w:sz w:val="20"/>
        </w:rPr>
      </w:pPr>
      <w:r>
        <w:rPr>
          <w:b/>
          <w:i/>
          <w:sz w:val="20"/>
        </w:rPr>
      </w:r>
    </w:p>
    <w:p>
      <w:pPr>
        <w:pStyle w:val="Corpodeltesto"/>
        <w:spacing w:before="7" w:after="0"/>
        <w:rPr>
          <w:b/>
          <w:b/>
          <w:i/>
          <w:i/>
          <w:sz w:val="18"/>
        </w:rPr>
      </w:pPr>
      <w:r>
        <w:rPr>
          <w:b/>
          <w:i/>
          <w:sz w:val="18"/>
        </w:rPr>
      </w:r>
    </w:p>
    <w:p>
      <w:pPr>
        <w:pStyle w:val="Titolo2"/>
        <w:tabs>
          <w:tab w:val="clear" w:pos="720"/>
          <w:tab w:val="left" w:pos="2474" w:leader="none"/>
          <w:tab w:val="left" w:pos="3203" w:leader="none"/>
          <w:tab w:val="left" w:pos="9918" w:leader="none"/>
        </w:tabs>
        <w:spacing w:lineRule="auto" w:line="362" w:before="93" w:after="0"/>
        <w:ind w:left="110" w:right="134" w:hanging="0"/>
        <w:rPr>
          <w:sz w:val="23"/>
        </w:rPr>
      </w:pPr>
      <w:r>
        <w:rPr/>
        <w:t xml:space="preserve">Che  </w:t>
      </w:r>
      <w:r>
        <w:rPr>
          <w:spacing w:val="13"/>
        </w:rPr>
        <w:t xml:space="preserve"> </w:t>
      </w:r>
      <w:r>
        <w:rPr/>
        <w:t>in</w:t>
      </w:r>
      <w:r>
        <w:rPr>
          <w:spacing w:val="36"/>
        </w:rPr>
        <w:t xml:space="preserve"> </w:t>
      </w:r>
      <w:r>
        <w:rPr/>
        <w:t>data</w:t>
      </w:r>
      <w:r>
        <w:rPr>
          <w:u w:val="single"/>
        </w:rPr>
        <w:t xml:space="preserve"> </w:t>
        <w:tab/>
      </w:r>
      <w:r>
        <w:rPr/>
        <w:t>_,  ha eseguito  un versamento  F24  di  importo pari</w:t>
      </w:r>
      <w:r>
        <w:rPr>
          <w:spacing w:val="56"/>
        </w:rPr>
        <w:t xml:space="preserve"> </w:t>
      </w:r>
      <w:r>
        <w:rPr/>
        <w:t>ad</w:t>
      </w:r>
      <w:r>
        <w:rPr>
          <w:spacing w:val="39"/>
        </w:rPr>
        <w:t xml:space="preserve"> </w:t>
      </w:r>
      <w:r>
        <w:rPr/>
        <w:t>Euro</w:t>
      </w:r>
      <w:r>
        <w:rPr>
          <w:u w:val="single"/>
        </w:rPr>
        <w:t xml:space="preserve"> </w:t>
        <w:tab/>
      </w:r>
      <w:r>
        <w:rPr/>
        <w:t xml:space="preserve">, </w:t>
      </w:r>
      <w:r>
        <w:rPr>
          <w:spacing w:val="-9"/>
        </w:rPr>
        <w:t xml:space="preserve">per </w:t>
      </w:r>
      <w:r>
        <w:rPr/>
        <w:t>l’anno</w:t>
      </w:r>
      <w:r>
        <w:rPr>
          <w:spacing w:val="3"/>
        </w:rPr>
        <w:t xml:space="preserve"> </w:t>
      </w:r>
      <w:r>
        <w:rPr/>
        <w:t>di</w:t>
      </w:r>
      <w:r>
        <w:rPr>
          <w:spacing w:val="3"/>
        </w:rPr>
        <w:t xml:space="preserve"> </w:t>
      </w:r>
      <w:r>
        <w:rPr/>
        <w:t>imposta</w:t>
      </w:r>
      <w:r>
        <w:rPr>
          <w:u w:val="single"/>
        </w:rPr>
        <w:t xml:space="preserve"> </w:t>
        <w:tab/>
        <w:tab/>
      </w:r>
      <w:r>
        <w:rPr/>
        <w:t>, relativo</w:t>
      </w:r>
      <w:r>
        <w:rPr>
          <w:spacing w:val="1"/>
        </w:rPr>
        <w:t xml:space="preserve"> </w:t>
      </w:r>
      <w:r>
        <w:rPr/>
        <w:t>ad:</w:t>
      </w:r>
    </w:p>
    <w:p>
      <w:pPr>
        <w:pStyle w:val="Normal"/>
        <w:spacing w:lineRule="auto" w:line="362" w:before="3" w:after="0"/>
        <w:ind w:left="335" w:right="9493" w:hanging="0"/>
        <w:rPr>
          <w:sz w:val="23"/>
        </w:rPr>
      </w:pPr>
      <w:r>
        <mc:AlternateContent>
          <mc:Choice Requires="wps">
            <w:drawing>
              <wp:anchor behindDoc="0" distT="6350" distB="6350" distL="120650" distR="120650" simplePos="0" locked="0" layoutInCell="0" allowOverlap="1" relativeHeight="5">
                <wp:simplePos x="0" y="0"/>
                <wp:positionH relativeFrom="page">
                  <wp:posOffset>539750</wp:posOffset>
                </wp:positionH>
                <wp:positionV relativeFrom="paragraph">
                  <wp:posOffset>43815</wp:posOffset>
                </wp:positionV>
                <wp:extent cx="80010" cy="81280"/>
                <wp:effectExtent l="0" t="0" r="0" b="0"/>
                <wp:wrapNone/>
                <wp:docPr id="5" name=""/>
                <a:graphic xmlns:a="http://schemas.openxmlformats.org/drawingml/2006/main">
                  <a:graphicData uri="http://schemas.microsoft.com/office/word/2010/wordprocessingShape">
                    <wps:wsp>
                      <wps:cNvSpPr/>
                      <wps:nvSpPr>
                        <wps:cNvPr id="0" name=""/>
                        <wps:cNvSpPr/>
                      </wps:nvSpPr>
                      <wps:spPr>
                        <a:xfrm>
                          <a:off x="0" y="0"/>
                          <a:ext cx="79200" cy="80640"/>
                        </a:xfrm>
                        <a:prstGeom prst="rect">
                          <a:avLst/>
                        </a:prstGeom>
                        <a:noFill/>
                        <a:ln w="13320">
                          <a:solidFill>
                            <a:srgbClr val="000000"/>
                          </a:solidFill>
                          <a:round/>
                        </a:ln>
                      </wps:spPr>
                      <wps:bodyPr/>
                    </wps:wsp>
                  </a:graphicData>
                </a:graphic>
              </wp:anchor>
            </w:drawing>
          </mc:Choice>
          <mc:Fallback>
            <w:pict>
              <v:rect id="shape_0" stroked="t" style="position:absolute;margin-left:42.5pt;margin-top:3.45pt;width:6.2pt;height:6.3pt;mso-wrap-style:none;v-text-anchor:middle;mso-position-horizontal-relative:page">
                <v:fill o:detectmouseclick="t" on="false"/>
                <v:stroke color="black" weight="13320" joinstyle="round" endcap="flat"/>
                <w10:wrap type="none"/>
              </v:rect>
            </w:pict>
          </mc:Fallback>
        </mc:AlternateContent>
        <mc:AlternateContent>
          <mc:Choice Requires="wps">
            <w:drawing>
              <wp:anchor behindDoc="0" distT="6350" distB="6350" distL="120650" distR="120650" simplePos="0" locked="0" layoutInCell="0" allowOverlap="1" relativeHeight="6">
                <wp:simplePos x="0" y="0"/>
                <wp:positionH relativeFrom="page">
                  <wp:posOffset>539750</wp:posOffset>
                </wp:positionH>
                <wp:positionV relativeFrom="paragraph">
                  <wp:posOffset>301625</wp:posOffset>
                </wp:positionV>
                <wp:extent cx="80010" cy="80010"/>
                <wp:effectExtent l="0" t="0" r="0" b="0"/>
                <wp:wrapNone/>
                <wp:docPr id="6" name=""/>
                <a:graphic xmlns:a="http://schemas.openxmlformats.org/drawingml/2006/main">
                  <a:graphicData uri="http://schemas.microsoft.com/office/word/2010/wordprocessingShape">
                    <wps:wsp>
                      <wps:cNvSpPr/>
                      <wps:nvSpPr>
                        <wps:cNvPr id="1" name=""/>
                        <wps:cNvSpPr/>
                      </wps:nvSpPr>
                      <wps:spPr>
                        <a:xfrm>
                          <a:off x="0" y="0"/>
                          <a:ext cx="79200" cy="79200"/>
                        </a:xfrm>
                        <a:prstGeom prst="rect">
                          <a:avLst/>
                        </a:prstGeom>
                        <a:noFill/>
                        <a:ln w="13320">
                          <a:solidFill>
                            <a:srgbClr val="000000"/>
                          </a:solidFill>
                          <a:round/>
                        </a:ln>
                      </wps:spPr>
                      <wps:bodyPr/>
                    </wps:wsp>
                  </a:graphicData>
                </a:graphic>
              </wp:anchor>
            </w:drawing>
          </mc:Choice>
          <mc:Fallback>
            <w:pict>
              <v:rect id="shape_0" stroked="t" style="position:absolute;margin-left:42.5pt;margin-top:23.75pt;width:6.2pt;height:6.2pt;mso-wrap-style:none;v-text-anchor:middle;mso-position-horizontal-relative:page">
                <v:fill o:detectmouseclick="t" on="false"/>
                <v:stroke color="black" weight="13320" joinstyle="round" endcap="flat"/>
                <w10:wrap type="none"/>
              </v:rect>
            </w:pict>
          </mc:Fallback>
        </mc:AlternateContent>
        <mc:AlternateContent>
          <mc:Choice Requires="wps">
            <w:drawing>
              <wp:anchor behindDoc="0" distT="6350" distB="6350" distL="120650" distR="120650" simplePos="0" locked="0" layoutInCell="0" allowOverlap="1" relativeHeight="7">
                <wp:simplePos x="0" y="0"/>
                <wp:positionH relativeFrom="page">
                  <wp:posOffset>539750</wp:posOffset>
                </wp:positionH>
                <wp:positionV relativeFrom="paragraph">
                  <wp:posOffset>555625</wp:posOffset>
                </wp:positionV>
                <wp:extent cx="80010" cy="80010"/>
                <wp:effectExtent l="0" t="0" r="0" b="0"/>
                <wp:wrapNone/>
                <wp:docPr id="7" name=""/>
                <a:graphic xmlns:a="http://schemas.openxmlformats.org/drawingml/2006/main">
                  <a:graphicData uri="http://schemas.microsoft.com/office/word/2010/wordprocessingShape">
                    <wps:wsp>
                      <wps:cNvSpPr/>
                      <wps:nvSpPr>
                        <wps:cNvPr id="2" name=""/>
                        <wps:cNvSpPr/>
                      </wps:nvSpPr>
                      <wps:spPr>
                        <a:xfrm>
                          <a:off x="0" y="0"/>
                          <a:ext cx="79200" cy="79200"/>
                        </a:xfrm>
                        <a:prstGeom prst="rect">
                          <a:avLst/>
                        </a:prstGeom>
                        <a:noFill/>
                        <a:ln w="13320">
                          <a:solidFill>
                            <a:srgbClr val="000000"/>
                          </a:solidFill>
                          <a:round/>
                        </a:ln>
                      </wps:spPr>
                      <wps:bodyPr/>
                    </wps:wsp>
                  </a:graphicData>
                </a:graphic>
              </wp:anchor>
            </w:drawing>
          </mc:Choice>
          <mc:Fallback>
            <w:pict>
              <v:rect id="shape_0" stroked="t" style="position:absolute;margin-left:42.5pt;margin-top:43.75pt;width:6.2pt;height:6.2pt;mso-wrap-style:none;v-text-anchor:middle;mso-position-horizontal-relative:page">
                <v:fill o:detectmouseclick="t" on="false"/>
                <v:stroke color="black" weight="13320" joinstyle="round" endcap="flat"/>
                <w10:wrap type="none"/>
              </v:rect>
            </w:pict>
          </mc:Fallback>
        </mc:AlternateContent>
      </w:r>
      <w:r>
        <w:rPr>
          <w:sz w:val="23"/>
        </w:rPr>
        <w:t>IMU TASI ISCOP</w:t>
      </w:r>
    </w:p>
    <w:p>
      <w:pPr>
        <w:pStyle w:val="Normal"/>
        <w:spacing w:lineRule="auto" w:line="362" w:before="3" w:after="0"/>
        <w:ind w:left="335" w:right="3783" w:hanging="0"/>
        <w:rPr>
          <w:sz w:val="23"/>
        </w:rPr>
      </w:pPr>
      <w:r>
        <mc:AlternateContent>
          <mc:Choice Requires="wps">
            <w:drawing>
              <wp:anchor behindDoc="0" distT="6350" distB="6350" distL="120650" distR="120650" simplePos="0" locked="0" layoutInCell="0" allowOverlap="1" relativeHeight="8">
                <wp:simplePos x="0" y="0"/>
                <wp:positionH relativeFrom="page">
                  <wp:posOffset>539750</wp:posOffset>
                </wp:positionH>
                <wp:positionV relativeFrom="paragraph">
                  <wp:posOffset>45085</wp:posOffset>
                </wp:positionV>
                <wp:extent cx="80010" cy="80010"/>
                <wp:effectExtent l="0" t="0" r="0" b="0"/>
                <wp:wrapNone/>
                <wp:docPr id="8" name=""/>
                <a:graphic xmlns:a="http://schemas.openxmlformats.org/drawingml/2006/main">
                  <a:graphicData uri="http://schemas.microsoft.com/office/word/2010/wordprocessingShape">
                    <wps:wsp>
                      <wps:cNvSpPr/>
                      <wps:nvSpPr>
                        <wps:cNvPr id="3" name=""/>
                        <wps:cNvSpPr/>
                      </wps:nvSpPr>
                      <wps:spPr>
                        <a:xfrm>
                          <a:off x="0" y="0"/>
                          <a:ext cx="79200" cy="79200"/>
                        </a:xfrm>
                        <a:prstGeom prst="rect">
                          <a:avLst/>
                        </a:prstGeom>
                        <a:noFill/>
                        <a:ln w="13320">
                          <a:solidFill>
                            <a:srgbClr val="000000"/>
                          </a:solidFill>
                          <a:round/>
                        </a:ln>
                      </wps:spPr>
                      <wps:bodyPr/>
                    </wps:wsp>
                  </a:graphicData>
                </a:graphic>
              </wp:anchor>
            </w:drawing>
          </mc:Choice>
          <mc:Fallback>
            <w:pict>
              <v:rect id="shape_0" stroked="t" style="position:absolute;margin-left:42.5pt;margin-top:3.55pt;width:6.2pt;height:6.2pt;mso-wrap-style:none;v-text-anchor:middle;mso-position-horizontal-relative:page">
                <v:fill o:detectmouseclick="t" on="false"/>
                <v:stroke color="black" weight="13320" joinstyle="round" endcap="flat"/>
                <w10:wrap type="none"/>
              </v:rect>
            </w:pict>
          </mc:Fallback>
        </mc:AlternateContent>
        <mc:AlternateContent>
          <mc:Choice Requires="wps">
            <w:drawing>
              <wp:anchor behindDoc="0" distT="6350" distB="6350" distL="120650" distR="120650" simplePos="0" locked="0" layoutInCell="0" allowOverlap="1" relativeHeight="9">
                <wp:simplePos x="0" y="0"/>
                <wp:positionH relativeFrom="page">
                  <wp:posOffset>539750</wp:posOffset>
                </wp:positionH>
                <wp:positionV relativeFrom="paragraph">
                  <wp:posOffset>299720</wp:posOffset>
                </wp:positionV>
                <wp:extent cx="80010" cy="80010"/>
                <wp:effectExtent l="0" t="0" r="0" b="0"/>
                <wp:wrapNone/>
                <wp:docPr id="9" name=""/>
                <a:graphic xmlns:a="http://schemas.openxmlformats.org/drawingml/2006/main">
                  <a:graphicData uri="http://schemas.microsoft.com/office/word/2010/wordprocessingShape">
                    <wps:wsp>
                      <wps:cNvSpPr/>
                      <wps:nvSpPr>
                        <wps:cNvPr id="4" name=""/>
                        <wps:cNvSpPr/>
                      </wps:nvSpPr>
                      <wps:spPr>
                        <a:xfrm>
                          <a:off x="0" y="0"/>
                          <a:ext cx="79200" cy="79200"/>
                        </a:xfrm>
                        <a:prstGeom prst="rect">
                          <a:avLst/>
                        </a:prstGeom>
                        <a:noFill/>
                        <a:ln w="13320">
                          <a:solidFill>
                            <a:srgbClr val="000000"/>
                          </a:solidFill>
                          <a:round/>
                        </a:ln>
                      </wps:spPr>
                      <wps:bodyPr/>
                    </wps:wsp>
                  </a:graphicData>
                </a:graphic>
              </wp:anchor>
            </w:drawing>
          </mc:Choice>
          <mc:Fallback>
            <w:pict>
              <v:rect id="shape_0" stroked="t" style="position:absolute;margin-left:42.5pt;margin-top:23.6pt;width:6.2pt;height:6.2pt;mso-wrap-style:none;v-text-anchor:middle;mso-position-horizontal-relative:page">
                <v:fill o:detectmouseclick="t" on="false"/>
                <v:stroke color="black" weight="13320" joinstyle="round" endcap="flat"/>
                <w10:wrap type="none"/>
              </v:rect>
            </w:pict>
          </mc:Fallback>
        </mc:AlternateContent>
      </w:r>
      <w:r>
        <w:rPr>
          <w:sz w:val="23"/>
        </w:rPr>
        <w:t>MAGGIORAZIONE SERVIZI INDIVISIBILI TARES 2013 T.A.R.I.</w:t>
      </w:r>
    </w:p>
    <w:p>
      <w:pPr>
        <w:sectPr>
          <w:type w:val="continuous"/>
          <w:pgSz w:w="11906" w:h="16838"/>
          <w:pgMar w:left="720" w:right="680" w:header="0" w:top="1200" w:footer="0" w:bottom="280" w:gutter="0"/>
          <w:formProt w:val="false"/>
          <w:textDirection w:val="lrTb"/>
          <w:docGrid w:type="default" w:linePitch="312" w:charSpace="4294965247"/>
        </w:sectPr>
      </w:pPr>
    </w:p>
    <w:p>
      <w:pPr>
        <w:pStyle w:val="Normal"/>
        <w:tabs>
          <w:tab w:val="clear" w:pos="720"/>
          <w:tab w:val="left" w:pos="7639" w:leader="none"/>
        </w:tabs>
        <w:spacing w:before="63" w:after="0"/>
        <w:ind w:left="110" w:hanging="0"/>
        <w:rPr>
          <w:sz w:val="23"/>
        </w:rPr>
      </w:pPr>
      <w:r>
        <w:rPr>
          <w:sz w:val="23"/>
        </w:rPr>
        <w:t>Relativo ai seguenti immobili siti nel</w:t>
      </w:r>
      <w:r>
        <w:rPr>
          <w:spacing w:val="30"/>
          <w:sz w:val="23"/>
        </w:rPr>
        <w:t xml:space="preserve"> </w:t>
      </w:r>
      <w:r>
        <w:rPr>
          <w:sz w:val="23"/>
        </w:rPr>
        <w:t>Comune</w:t>
      </w:r>
      <w:r>
        <w:rPr>
          <w:spacing w:val="4"/>
          <w:sz w:val="23"/>
        </w:rPr>
        <w:t xml:space="preserve"> </w:t>
      </w:r>
      <w:r>
        <w:rPr>
          <w:sz w:val="23"/>
        </w:rPr>
        <w:t>di</w:t>
      </w:r>
      <w:r>
        <w:rPr>
          <w:sz w:val="23"/>
          <w:u w:val="single"/>
        </w:rPr>
        <w:t xml:space="preserve"> </w:t>
        <w:tab/>
      </w:r>
      <w:r>
        <w:rPr>
          <w:sz w:val="23"/>
        </w:rPr>
        <w:t>:</w:t>
      </w:r>
    </w:p>
    <w:p>
      <w:pPr>
        <w:pStyle w:val="ListParagraph"/>
        <w:numPr>
          <w:ilvl w:val="0"/>
          <w:numId w:val="1"/>
        </w:numPr>
        <w:tabs>
          <w:tab w:val="clear" w:pos="720"/>
          <w:tab w:val="left" w:pos="800" w:leader="none"/>
          <w:tab w:val="left" w:pos="4472" w:leader="none"/>
          <w:tab w:val="left" w:pos="7154" w:leader="none"/>
          <w:tab w:val="left" w:pos="9400" w:leader="none"/>
        </w:tabs>
        <w:spacing w:before="142" w:after="0"/>
        <w:rPr>
          <w:sz w:val="23"/>
        </w:rPr>
      </w:pPr>
      <w:r>
        <w:rPr>
          <w:sz w:val="23"/>
        </w:rPr>
        <w:t>Immobile identificato</w:t>
      </w:r>
      <w:r>
        <w:rPr>
          <w:spacing w:val="12"/>
          <w:sz w:val="23"/>
        </w:rPr>
        <w:t xml:space="preserve"> </w:t>
      </w:r>
      <w:r>
        <w:rPr>
          <w:sz w:val="23"/>
        </w:rPr>
        <w:t>al</w:t>
      </w:r>
      <w:r>
        <w:rPr>
          <w:spacing w:val="5"/>
          <w:sz w:val="23"/>
        </w:rPr>
        <w:t xml:space="preserve"> </w:t>
      </w:r>
      <w:r>
        <w:rPr>
          <w:sz w:val="23"/>
        </w:rPr>
        <w:t>fg.</w:t>
      </w:r>
      <w:r>
        <w:rPr>
          <w:sz w:val="23"/>
          <w:u w:val="single"/>
        </w:rPr>
        <w:t xml:space="preserve"> </w:t>
        <w:tab/>
      </w:r>
      <w:r>
        <w:rPr>
          <w:sz w:val="23"/>
        </w:rPr>
        <w:t>,</w:t>
      </w:r>
      <w:r>
        <w:rPr>
          <w:spacing w:val="3"/>
          <w:sz w:val="23"/>
        </w:rPr>
        <w:t xml:space="preserve"> </w:t>
      </w:r>
      <w:r>
        <w:rPr>
          <w:sz w:val="23"/>
        </w:rPr>
        <w:t>particella</w:t>
      </w:r>
      <w:r>
        <w:rPr>
          <w:sz w:val="23"/>
          <w:u w:val="single"/>
        </w:rPr>
        <w:t xml:space="preserve"> </w:t>
        <w:tab/>
      </w:r>
      <w:r>
        <w:rPr>
          <w:sz w:val="23"/>
        </w:rPr>
        <w:t>,</w:t>
      </w:r>
      <w:r>
        <w:rPr>
          <w:spacing w:val="5"/>
          <w:sz w:val="23"/>
        </w:rPr>
        <w:t xml:space="preserve"> </w:t>
      </w:r>
      <w:r>
        <w:rPr>
          <w:sz w:val="23"/>
        </w:rPr>
        <w:t>sub.</w:t>
      </w:r>
      <w:r>
        <w:rPr>
          <w:spacing w:val="1"/>
          <w:sz w:val="23"/>
        </w:rPr>
        <w:t xml:space="preserve"> </w:t>
      </w:r>
      <w:r>
        <w:rPr>
          <w:w w:val="101"/>
          <w:sz w:val="23"/>
          <w:u w:val="single"/>
        </w:rPr>
        <w:t xml:space="preserve"> </w:t>
      </w:r>
      <w:r>
        <w:rPr>
          <w:sz w:val="23"/>
          <w:u w:val="single"/>
        </w:rPr>
        <w:tab/>
      </w:r>
    </w:p>
    <w:p>
      <w:pPr>
        <w:pStyle w:val="ListParagraph"/>
        <w:numPr>
          <w:ilvl w:val="0"/>
          <w:numId w:val="1"/>
        </w:numPr>
        <w:tabs>
          <w:tab w:val="clear" w:pos="720"/>
          <w:tab w:val="left" w:pos="800" w:leader="none"/>
          <w:tab w:val="left" w:pos="4472" w:leader="none"/>
          <w:tab w:val="left" w:pos="7154" w:leader="none"/>
          <w:tab w:val="left" w:pos="9400" w:leader="none"/>
        </w:tabs>
        <w:spacing w:before="136" w:after="0"/>
        <w:rPr>
          <w:sz w:val="23"/>
        </w:rPr>
      </w:pPr>
      <w:r>
        <w:rPr>
          <w:sz w:val="23"/>
        </w:rPr>
        <w:t>Immobile identificato</w:t>
      </w:r>
      <w:r>
        <w:rPr>
          <w:spacing w:val="12"/>
          <w:sz w:val="23"/>
        </w:rPr>
        <w:t xml:space="preserve"> </w:t>
      </w:r>
      <w:r>
        <w:rPr>
          <w:sz w:val="23"/>
        </w:rPr>
        <w:t>al</w:t>
      </w:r>
      <w:r>
        <w:rPr>
          <w:spacing w:val="5"/>
          <w:sz w:val="23"/>
        </w:rPr>
        <w:t xml:space="preserve"> </w:t>
      </w:r>
      <w:r>
        <w:rPr>
          <w:sz w:val="23"/>
        </w:rPr>
        <w:t>fg.</w:t>
      </w:r>
      <w:r>
        <w:rPr>
          <w:sz w:val="23"/>
          <w:u w:val="single"/>
        </w:rPr>
        <w:t xml:space="preserve"> </w:t>
        <w:tab/>
      </w:r>
      <w:r>
        <w:rPr>
          <w:sz w:val="23"/>
        </w:rPr>
        <w:t>,</w:t>
      </w:r>
      <w:r>
        <w:rPr>
          <w:spacing w:val="3"/>
          <w:sz w:val="23"/>
        </w:rPr>
        <w:t xml:space="preserve"> </w:t>
      </w:r>
      <w:r>
        <w:rPr>
          <w:sz w:val="23"/>
        </w:rPr>
        <w:t>particella</w:t>
      </w:r>
      <w:r>
        <w:rPr>
          <w:sz w:val="23"/>
          <w:u w:val="single"/>
        </w:rPr>
        <w:t xml:space="preserve"> </w:t>
        <w:tab/>
      </w:r>
      <w:r>
        <w:rPr>
          <w:sz w:val="23"/>
        </w:rPr>
        <w:t>,</w:t>
      </w:r>
      <w:r>
        <w:rPr>
          <w:spacing w:val="5"/>
          <w:sz w:val="23"/>
        </w:rPr>
        <w:t xml:space="preserve"> </w:t>
      </w:r>
      <w:r>
        <w:rPr>
          <w:sz w:val="23"/>
        </w:rPr>
        <w:t>sub.</w:t>
      </w:r>
      <w:r>
        <w:rPr>
          <w:spacing w:val="1"/>
          <w:sz w:val="23"/>
        </w:rPr>
        <w:t xml:space="preserve"> </w:t>
      </w:r>
      <w:r>
        <w:rPr>
          <w:w w:val="101"/>
          <w:sz w:val="23"/>
          <w:u w:val="single"/>
        </w:rPr>
        <w:t xml:space="preserve"> </w:t>
      </w:r>
      <w:r>
        <w:rPr>
          <w:sz w:val="23"/>
          <w:u w:val="single"/>
        </w:rPr>
        <w:tab/>
      </w:r>
    </w:p>
    <w:p>
      <w:pPr>
        <w:pStyle w:val="ListParagraph"/>
        <w:numPr>
          <w:ilvl w:val="0"/>
          <w:numId w:val="1"/>
        </w:numPr>
        <w:tabs>
          <w:tab w:val="clear" w:pos="720"/>
          <w:tab w:val="left" w:pos="800" w:leader="none"/>
          <w:tab w:val="left" w:pos="4472" w:leader="none"/>
          <w:tab w:val="left" w:pos="7154" w:leader="none"/>
          <w:tab w:val="left" w:pos="9400" w:leader="none"/>
        </w:tabs>
        <w:rPr>
          <w:sz w:val="23"/>
        </w:rPr>
      </w:pPr>
      <w:r>
        <w:rPr>
          <w:sz w:val="23"/>
        </w:rPr>
        <w:t>Immobile identificato</w:t>
      </w:r>
      <w:r>
        <w:rPr>
          <w:spacing w:val="12"/>
          <w:sz w:val="23"/>
        </w:rPr>
        <w:t xml:space="preserve"> </w:t>
      </w:r>
      <w:r>
        <w:rPr>
          <w:sz w:val="23"/>
        </w:rPr>
        <w:t>al</w:t>
      </w:r>
      <w:r>
        <w:rPr>
          <w:spacing w:val="5"/>
          <w:sz w:val="23"/>
        </w:rPr>
        <w:t xml:space="preserve"> </w:t>
      </w:r>
      <w:r>
        <w:rPr>
          <w:sz w:val="23"/>
        </w:rPr>
        <w:t>fg.</w:t>
      </w:r>
      <w:r>
        <w:rPr>
          <w:sz w:val="23"/>
          <w:u w:val="single"/>
        </w:rPr>
        <w:t xml:space="preserve"> </w:t>
        <w:tab/>
      </w:r>
      <w:r>
        <w:rPr>
          <w:sz w:val="23"/>
        </w:rPr>
        <w:t>,</w:t>
      </w:r>
      <w:r>
        <w:rPr>
          <w:spacing w:val="3"/>
          <w:sz w:val="23"/>
        </w:rPr>
        <w:t xml:space="preserve"> </w:t>
      </w:r>
      <w:r>
        <w:rPr>
          <w:sz w:val="23"/>
        </w:rPr>
        <w:t>particella</w:t>
      </w:r>
      <w:r>
        <w:rPr>
          <w:sz w:val="23"/>
          <w:u w:val="single"/>
        </w:rPr>
        <w:t xml:space="preserve"> </w:t>
        <w:tab/>
      </w:r>
      <w:r>
        <w:rPr>
          <w:sz w:val="23"/>
        </w:rPr>
        <w:t>,</w:t>
      </w:r>
      <w:r>
        <w:rPr>
          <w:spacing w:val="5"/>
          <w:sz w:val="23"/>
        </w:rPr>
        <w:t xml:space="preserve"> </w:t>
      </w:r>
      <w:r>
        <w:rPr>
          <w:sz w:val="23"/>
        </w:rPr>
        <w:t>sub.</w:t>
      </w:r>
      <w:r>
        <w:rPr>
          <w:spacing w:val="1"/>
          <w:sz w:val="23"/>
        </w:rPr>
        <w:t xml:space="preserve"> </w:t>
      </w:r>
      <w:r>
        <w:rPr>
          <w:w w:val="101"/>
          <w:sz w:val="23"/>
          <w:u w:val="single"/>
        </w:rPr>
        <w:t xml:space="preserve"> </w:t>
      </w:r>
      <w:r>
        <w:rPr>
          <w:sz w:val="23"/>
          <w:u w:val="single"/>
        </w:rPr>
        <w:tab/>
      </w:r>
    </w:p>
    <w:p>
      <w:pPr>
        <w:pStyle w:val="ListParagraph"/>
        <w:numPr>
          <w:ilvl w:val="0"/>
          <w:numId w:val="1"/>
        </w:numPr>
        <w:tabs>
          <w:tab w:val="clear" w:pos="720"/>
          <w:tab w:val="left" w:pos="800" w:leader="none"/>
          <w:tab w:val="left" w:pos="4472" w:leader="none"/>
          <w:tab w:val="left" w:pos="7154" w:leader="none"/>
          <w:tab w:val="left" w:pos="9400" w:leader="none"/>
        </w:tabs>
        <w:spacing w:before="138" w:after="0"/>
        <w:rPr>
          <w:sz w:val="23"/>
        </w:rPr>
      </w:pPr>
      <w:r>
        <w:rPr>
          <w:sz w:val="23"/>
        </w:rPr>
        <w:t>Immobile identificato</w:t>
      </w:r>
      <w:r>
        <w:rPr>
          <w:spacing w:val="12"/>
          <w:sz w:val="23"/>
        </w:rPr>
        <w:t xml:space="preserve"> </w:t>
      </w:r>
      <w:r>
        <w:rPr>
          <w:sz w:val="23"/>
        </w:rPr>
        <w:t>al</w:t>
      </w:r>
      <w:r>
        <w:rPr>
          <w:spacing w:val="5"/>
          <w:sz w:val="23"/>
        </w:rPr>
        <w:t xml:space="preserve"> </w:t>
      </w:r>
      <w:r>
        <w:rPr>
          <w:sz w:val="23"/>
        </w:rPr>
        <w:t>fg.</w:t>
      </w:r>
      <w:r>
        <w:rPr>
          <w:sz w:val="23"/>
          <w:u w:val="single"/>
        </w:rPr>
        <w:t xml:space="preserve"> </w:t>
        <w:tab/>
      </w:r>
      <w:r>
        <w:rPr>
          <w:sz w:val="23"/>
        </w:rPr>
        <w:t>,</w:t>
      </w:r>
      <w:r>
        <w:rPr>
          <w:spacing w:val="3"/>
          <w:sz w:val="23"/>
        </w:rPr>
        <w:t xml:space="preserve"> </w:t>
      </w:r>
      <w:r>
        <w:rPr>
          <w:sz w:val="23"/>
        </w:rPr>
        <w:t>particella</w:t>
      </w:r>
      <w:r>
        <w:rPr>
          <w:sz w:val="23"/>
          <w:u w:val="single"/>
        </w:rPr>
        <w:t xml:space="preserve"> </w:t>
        <w:tab/>
      </w:r>
      <w:r>
        <w:rPr>
          <w:sz w:val="23"/>
        </w:rPr>
        <w:t>,</w:t>
      </w:r>
      <w:r>
        <w:rPr>
          <w:spacing w:val="5"/>
          <w:sz w:val="23"/>
        </w:rPr>
        <w:t xml:space="preserve"> </w:t>
      </w:r>
      <w:r>
        <w:rPr>
          <w:sz w:val="23"/>
        </w:rPr>
        <w:t>sub.</w:t>
      </w:r>
      <w:r>
        <w:rPr>
          <w:spacing w:val="1"/>
          <w:sz w:val="23"/>
        </w:rPr>
        <w:t xml:space="preserve"> </w:t>
      </w:r>
      <w:r>
        <w:rPr>
          <w:w w:val="101"/>
          <w:sz w:val="23"/>
          <w:u w:val="single"/>
        </w:rPr>
        <w:t xml:space="preserve"> </w:t>
      </w:r>
      <w:r>
        <w:rPr>
          <w:sz w:val="23"/>
          <w:u w:val="single"/>
        </w:rPr>
        <w:tab/>
      </w:r>
    </w:p>
    <w:p>
      <w:pPr>
        <w:pStyle w:val="ListParagraph"/>
        <w:numPr>
          <w:ilvl w:val="0"/>
          <w:numId w:val="1"/>
        </w:numPr>
        <w:tabs>
          <w:tab w:val="clear" w:pos="720"/>
          <w:tab w:val="left" w:pos="800" w:leader="none"/>
          <w:tab w:val="left" w:pos="4472" w:leader="none"/>
          <w:tab w:val="left" w:pos="7154" w:leader="none"/>
          <w:tab w:val="left" w:pos="9400" w:leader="none"/>
        </w:tabs>
        <w:rPr>
          <w:sz w:val="23"/>
        </w:rPr>
      </w:pPr>
      <w:r>
        <w:rPr>
          <w:sz w:val="23"/>
        </w:rPr>
        <w:t>Immobile identificato</w:t>
      </w:r>
      <w:r>
        <w:rPr>
          <w:spacing w:val="12"/>
          <w:sz w:val="23"/>
        </w:rPr>
        <w:t xml:space="preserve"> </w:t>
      </w:r>
      <w:r>
        <w:rPr>
          <w:sz w:val="23"/>
        </w:rPr>
        <w:t>al</w:t>
      </w:r>
      <w:r>
        <w:rPr>
          <w:spacing w:val="5"/>
          <w:sz w:val="23"/>
        </w:rPr>
        <w:t xml:space="preserve"> </w:t>
      </w:r>
      <w:r>
        <w:rPr>
          <w:sz w:val="23"/>
        </w:rPr>
        <w:t>fg.</w:t>
      </w:r>
      <w:r>
        <w:rPr>
          <w:sz w:val="23"/>
          <w:u w:val="single"/>
        </w:rPr>
        <w:t xml:space="preserve"> </w:t>
        <w:tab/>
      </w:r>
      <w:r>
        <w:rPr>
          <w:sz w:val="23"/>
        </w:rPr>
        <w:t>,</w:t>
      </w:r>
      <w:r>
        <w:rPr>
          <w:spacing w:val="3"/>
          <w:sz w:val="23"/>
        </w:rPr>
        <w:t xml:space="preserve"> </w:t>
      </w:r>
      <w:r>
        <w:rPr>
          <w:sz w:val="23"/>
        </w:rPr>
        <w:t>particella</w:t>
      </w:r>
      <w:r>
        <w:rPr>
          <w:sz w:val="23"/>
          <w:u w:val="single"/>
        </w:rPr>
        <w:t xml:space="preserve"> </w:t>
        <w:tab/>
      </w:r>
      <w:r>
        <w:rPr>
          <w:sz w:val="23"/>
        </w:rPr>
        <w:t>,</w:t>
      </w:r>
      <w:r>
        <w:rPr>
          <w:spacing w:val="5"/>
          <w:sz w:val="23"/>
        </w:rPr>
        <w:t xml:space="preserve"> </w:t>
      </w:r>
      <w:r>
        <w:rPr>
          <w:sz w:val="23"/>
        </w:rPr>
        <w:t>sub.</w:t>
      </w:r>
      <w:r>
        <w:rPr>
          <w:spacing w:val="1"/>
          <w:sz w:val="23"/>
        </w:rPr>
        <w:t xml:space="preserve"> </w:t>
      </w:r>
      <w:r>
        <w:rPr>
          <w:w w:val="101"/>
          <w:sz w:val="23"/>
          <w:u w:val="single"/>
        </w:rPr>
        <w:t xml:space="preserve"> </w:t>
      </w:r>
      <w:r>
        <w:rPr>
          <w:sz w:val="23"/>
          <w:u w:val="single"/>
        </w:rPr>
        <w:tab/>
      </w:r>
    </w:p>
    <w:p>
      <w:pPr>
        <w:pStyle w:val="ListParagraph"/>
        <w:numPr>
          <w:ilvl w:val="0"/>
          <w:numId w:val="1"/>
        </w:numPr>
        <w:tabs>
          <w:tab w:val="clear" w:pos="720"/>
          <w:tab w:val="left" w:pos="800" w:leader="none"/>
          <w:tab w:val="left" w:pos="4472" w:leader="none"/>
          <w:tab w:val="left" w:pos="7154" w:leader="none"/>
          <w:tab w:val="left" w:pos="9400" w:leader="none"/>
        </w:tabs>
        <w:rPr>
          <w:sz w:val="23"/>
        </w:rPr>
      </w:pPr>
      <w:r>
        <w:rPr>
          <w:sz w:val="23"/>
        </w:rPr>
        <w:t>Immobile identificato</w:t>
      </w:r>
      <w:r>
        <w:rPr>
          <w:spacing w:val="12"/>
          <w:sz w:val="23"/>
        </w:rPr>
        <w:t xml:space="preserve"> </w:t>
      </w:r>
      <w:r>
        <w:rPr>
          <w:sz w:val="23"/>
        </w:rPr>
        <w:t>al</w:t>
      </w:r>
      <w:r>
        <w:rPr>
          <w:spacing w:val="5"/>
          <w:sz w:val="23"/>
        </w:rPr>
        <w:t xml:space="preserve"> </w:t>
      </w:r>
      <w:r>
        <w:rPr>
          <w:sz w:val="23"/>
        </w:rPr>
        <w:t>fg.</w:t>
      </w:r>
      <w:r>
        <w:rPr>
          <w:sz w:val="23"/>
          <w:u w:val="single"/>
        </w:rPr>
        <w:t xml:space="preserve"> </w:t>
        <w:tab/>
      </w:r>
      <w:r>
        <w:rPr>
          <w:sz w:val="23"/>
        </w:rPr>
        <w:t>,</w:t>
      </w:r>
      <w:r>
        <w:rPr>
          <w:spacing w:val="3"/>
          <w:sz w:val="23"/>
        </w:rPr>
        <w:t xml:space="preserve"> </w:t>
      </w:r>
      <w:r>
        <w:rPr>
          <w:sz w:val="23"/>
        </w:rPr>
        <w:t>particella</w:t>
      </w:r>
      <w:r>
        <w:rPr>
          <w:sz w:val="23"/>
          <w:u w:val="single"/>
        </w:rPr>
        <w:t xml:space="preserve"> </w:t>
        <w:tab/>
      </w:r>
      <w:r>
        <w:rPr>
          <w:sz w:val="23"/>
        </w:rPr>
        <w:t>,</w:t>
      </w:r>
      <w:r>
        <w:rPr>
          <w:spacing w:val="5"/>
          <w:sz w:val="23"/>
        </w:rPr>
        <w:t xml:space="preserve"> </w:t>
      </w:r>
      <w:r>
        <w:rPr>
          <w:sz w:val="23"/>
        </w:rPr>
        <w:t>sub.</w:t>
      </w:r>
      <w:r>
        <w:rPr>
          <w:spacing w:val="1"/>
          <w:sz w:val="23"/>
        </w:rPr>
        <w:t xml:space="preserve"> </w:t>
      </w:r>
      <w:r>
        <w:rPr>
          <w:w w:val="101"/>
          <w:sz w:val="23"/>
          <w:u w:val="single"/>
        </w:rPr>
        <w:t xml:space="preserve"> </w:t>
      </w:r>
      <w:r>
        <w:rPr>
          <w:sz w:val="23"/>
          <w:u w:val="single"/>
        </w:rPr>
        <w:tab/>
      </w:r>
    </w:p>
    <w:p>
      <w:pPr>
        <w:pStyle w:val="Corpodeltesto"/>
        <w:rPr>
          <w:sz w:val="20"/>
        </w:rPr>
      </w:pPr>
      <w:r>
        <w:rPr>
          <w:sz w:val="20"/>
        </w:rPr>
      </w:r>
    </w:p>
    <w:p>
      <w:pPr>
        <w:pStyle w:val="Corpodeltesto"/>
        <w:rPr>
          <w:sz w:val="19"/>
        </w:rPr>
      </w:pPr>
      <w:r>
        <w:rPr>
          <w:sz w:val="19"/>
        </w:rPr>
      </w:r>
    </w:p>
    <w:p>
      <w:pPr>
        <w:pStyle w:val="Normal"/>
        <w:spacing w:lineRule="auto" w:line="362" w:before="93" w:after="0"/>
        <w:ind w:left="110" w:right="131" w:hanging="1"/>
        <w:jc w:val="both"/>
        <w:rPr>
          <w:sz w:val="23"/>
        </w:rPr>
      </w:pPr>
      <w:r>
        <w:rPr>
          <w:sz w:val="23"/>
        </w:rPr>
        <w:t>Che non si  tratta di errore di digitazione del codice catastale nell’F24 da parte dell’intermediario  (bancario  e/o postale), la cui correzione deve essere eseguita dall’intermediario stesso tramite la procedura di “delega  nel</w:t>
      </w:r>
      <w:r>
        <w:rPr>
          <w:spacing w:val="2"/>
          <w:sz w:val="23"/>
        </w:rPr>
        <w:t xml:space="preserve"> </w:t>
      </w:r>
      <w:r>
        <w:rPr>
          <w:sz w:val="23"/>
        </w:rPr>
        <w:t>cassetto”.</w:t>
      </w:r>
    </w:p>
    <w:p>
      <w:pPr>
        <w:pStyle w:val="Normal"/>
        <w:spacing w:lineRule="auto" w:line="362" w:before="4" w:after="0"/>
        <w:ind w:left="110" w:right="134" w:hanging="0"/>
        <w:jc w:val="both"/>
        <w:rPr>
          <w:sz w:val="23"/>
        </w:rPr>
      </w:pPr>
      <w:r>
        <w:rPr>
          <w:sz w:val="23"/>
        </w:rPr>
        <w:t xml:space="preserve">Che il versamento </w:t>
      </w:r>
      <w:r>
        <w:rPr>
          <w:b/>
          <w:sz w:val="23"/>
        </w:rPr>
        <w:t xml:space="preserve">è stato erroneamente eseguito da parte del contribuente stesso </w:t>
      </w:r>
      <w:r>
        <w:rPr>
          <w:sz w:val="23"/>
        </w:rPr>
        <w:t>al Comune di CESENATICO (codice catastale Comune C574) mentre l’Ente destinatario di tali somme era il Comune di</w:t>
      </w:r>
    </w:p>
    <w:p>
      <w:pPr>
        <w:pStyle w:val="Titolo2"/>
        <w:tabs>
          <w:tab w:val="clear" w:pos="720"/>
          <w:tab w:val="left" w:pos="3433" w:leader="none"/>
          <w:tab w:val="left" w:pos="7115" w:leader="none"/>
        </w:tabs>
        <w:spacing w:before="0" w:after="0"/>
        <w:jc w:val="both"/>
        <w:rPr>
          <w:sz w:val="23"/>
        </w:rPr>
      </w:pPr>
      <w:r>
        <w:rPr>
          <w:w w:val="101"/>
          <w:u w:val="single"/>
        </w:rPr>
        <w:t xml:space="preserve"> </w:t>
      </w:r>
      <w:r>
        <w:rPr>
          <w:u w:val="single"/>
        </w:rPr>
        <w:tab/>
      </w:r>
      <w:r>
        <w:rPr/>
        <w:t>(Codice</w:t>
      </w:r>
      <w:r>
        <w:rPr>
          <w:spacing w:val="7"/>
        </w:rPr>
        <w:t xml:space="preserve"> </w:t>
      </w:r>
      <w:r>
        <w:rPr/>
        <w:t>catastale</w:t>
      </w:r>
      <w:r>
        <w:rPr>
          <w:spacing w:val="7"/>
        </w:rPr>
        <w:t xml:space="preserve"> </w:t>
      </w:r>
      <w:r>
        <w:rPr/>
        <w:t>Comune</w:t>
      </w:r>
      <w:r>
        <w:rPr>
          <w:u w:val="single"/>
        </w:rPr>
        <w:t xml:space="preserve"> </w:t>
        <w:tab/>
      </w:r>
      <w:r>
        <w:rPr/>
        <w:t>)</w:t>
      </w:r>
    </w:p>
    <w:p>
      <w:pPr>
        <w:pStyle w:val="Corpodeltesto"/>
        <w:rPr>
          <w:sz w:val="26"/>
        </w:rPr>
      </w:pPr>
      <w:r>
        <w:rPr>
          <w:sz w:val="26"/>
        </w:rPr>
      </w:r>
    </w:p>
    <w:p>
      <w:pPr>
        <w:pStyle w:val="Corpodeltesto"/>
        <w:spacing w:before="6" w:after="0"/>
        <w:rPr>
          <w:sz w:val="21"/>
        </w:rPr>
      </w:pPr>
      <w:r>
        <w:rPr>
          <w:sz w:val="21"/>
        </w:rPr>
      </w:r>
    </w:p>
    <w:p>
      <w:pPr>
        <w:pStyle w:val="Normal"/>
        <w:ind w:left="1304" w:right="1326" w:hanging="0"/>
        <w:jc w:val="center"/>
        <w:rPr>
          <w:b/>
          <w:b/>
          <w:i/>
          <w:i/>
          <w:sz w:val="23"/>
        </w:rPr>
      </w:pPr>
      <w:r>
        <w:rPr>
          <w:b/>
          <w:i/>
          <w:sz w:val="23"/>
          <w:u w:val="thick"/>
        </w:rPr>
        <w:t>CHIEDE</w:t>
      </w:r>
    </w:p>
    <w:p>
      <w:pPr>
        <w:pStyle w:val="Corpodeltesto"/>
        <w:rPr>
          <w:b/>
          <w:b/>
          <w:i/>
          <w:i/>
          <w:sz w:val="20"/>
        </w:rPr>
      </w:pPr>
      <w:r>
        <w:rPr>
          <w:b/>
          <w:i/>
          <w:sz w:val="20"/>
        </w:rPr>
      </w:r>
    </w:p>
    <w:p>
      <w:pPr>
        <w:pStyle w:val="Corpodeltesto"/>
        <w:rPr>
          <w:b/>
          <w:b/>
          <w:i/>
          <w:i/>
          <w:sz w:val="19"/>
        </w:rPr>
      </w:pPr>
      <w:r>
        <w:rPr>
          <w:b/>
          <w:i/>
          <w:sz w:val="19"/>
        </w:rPr>
      </w:r>
    </w:p>
    <w:p>
      <w:pPr>
        <w:pStyle w:val="Normal"/>
        <w:spacing w:lineRule="auto" w:line="362" w:before="93" w:after="0"/>
        <w:ind w:left="110" w:right="246" w:hanging="0"/>
        <w:rPr>
          <w:b/>
          <w:b/>
          <w:sz w:val="23"/>
        </w:rPr>
      </w:pPr>
      <w:r>
        <w:rPr>
          <w:b/>
          <w:sz w:val="23"/>
        </w:rPr>
        <w:t>Che, ai sensi e con le modalità di cui al Decreto 24/02/2016, venga effettuato il riversamento delle  somme sopra indicate a favore del Comune</w:t>
      </w:r>
      <w:r>
        <w:rPr>
          <w:b/>
          <w:spacing w:val="5"/>
          <w:sz w:val="23"/>
        </w:rPr>
        <w:t xml:space="preserve"> </w:t>
      </w:r>
      <w:r>
        <w:rPr>
          <w:b/>
          <w:sz w:val="23"/>
        </w:rPr>
        <w:t>di:</w:t>
      </w:r>
    </w:p>
    <w:tbl>
      <w:tblPr>
        <w:tblStyle w:val="Grigliatabella"/>
        <w:tblW w:w="10640" w:type="dxa"/>
        <w:jc w:val="left"/>
        <w:tblInd w:w="0" w:type="dxa"/>
        <w:tblLayout w:type="fixed"/>
        <w:tblCellMar>
          <w:top w:w="0" w:type="dxa"/>
          <w:left w:w="108" w:type="dxa"/>
          <w:bottom w:w="0" w:type="dxa"/>
          <w:right w:w="108" w:type="dxa"/>
        </w:tblCellMar>
        <w:tblLook w:val="04a0"/>
      </w:tblPr>
      <w:tblGrid>
        <w:gridCol w:w="10640"/>
      </w:tblGrid>
      <w:tr>
        <w:trPr>
          <w:trHeight w:val="499" w:hRule="atLeast"/>
        </w:trPr>
        <w:tc>
          <w:tcPr>
            <w:tcW w:w="10640" w:type="dxa"/>
            <w:tcBorders/>
            <w:shd w:color="auto" w:fill="FFFF99" w:val="clear"/>
            <w:vAlign w:val="center"/>
          </w:tcPr>
          <w:p>
            <w:pPr>
              <w:pStyle w:val="Corpodeltesto"/>
              <w:widowControl w:val="false"/>
              <w:spacing w:before="0" w:after="0"/>
              <w:jc w:val="left"/>
              <w:rPr>
                <w:b/>
                <w:b/>
                <w:sz w:val="20"/>
              </w:rPr>
            </w:pPr>
            <w:r>
              <w:rPr>
                <w:b/>
                <w:kern w:val="0"/>
                <w:sz w:val="20"/>
              </w:rPr>
            </w:r>
          </w:p>
        </w:tc>
      </w:tr>
    </w:tbl>
    <w:p>
      <w:pPr>
        <w:pStyle w:val="Corpodeltesto"/>
        <w:rPr>
          <w:b/>
          <w:b/>
          <w:sz w:val="20"/>
        </w:rPr>
      </w:pPr>
      <w:r>
        <w:rPr>
          <w:b/>
          <w:sz w:val="20"/>
        </w:rPr>
      </w:r>
    </w:p>
    <w:p>
      <w:pPr>
        <w:pStyle w:val="Normal"/>
        <w:spacing w:before="94" w:after="0"/>
        <w:ind w:left="335" w:hanging="0"/>
        <w:rPr>
          <w:sz w:val="23"/>
        </w:rPr>
      </w:pPr>
      <w:r>
        <mc:AlternateContent>
          <mc:Choice Requires="wps">
            <w:drawing>
              <wp:anchor behindDoc="0" distT="6350" distB="6350" distL="120650" distR="120650" simplePos="0" locked="0" layoutInCell="0" allowOverlap="1" relativeHeight="11">
                <wp:simplePos x="0" y="0"/>
                <wp:positionH relativeFrom="page">
                  <wp:posOffset>539750</wp:posOffset>
                </wp:positionH>
                <wp:positionV relativeFrom="paragraph">
                  <wp:posOffset>101600</wp:posOffset>
                </wp:positionV>
                <wp:extent cx="80010" cy="80010"/>
                <wp:effectExtent l="0" t="0" r="0" b="0"/>
                <wp:wrapNone/>
                <wp:docPr id="10" name=""/>
                <a:graphic xmlns:a="http://schemas.openxmlformats.org/drawingml/2006/main">
                  <a:graphicData uri="http://schemas.microsoft.com/office/word/2010/wordprocessingShape">
                    <wps:wsp>
                      <wps:cNvSpPr/>
                      <wps:nvSpPr>
                        <wps:cNvPr id="5" name=""/>
                        <wps:cNvSpPr/>
                      </wps:nvSpPr>
                      <wps:spPr>
                        <a:xfrm>
                          <a:off x="0" y="0"/>
                          <a:ext cx="79200" cy="79200"/>
                        </a:xfrm>
                        <a:prstGeom prst="rect">
                          <a:avLst/>
                        </a:prstGeom>
                        <a:noFill/>
                        <a:ln w="13320">
                          <a:solidFill>
                            <a:srgbClr val="000000"/>
                          </a:solidFill>
                          <a:round/>
                        </a:ln>
                      </wps:spPr>
                      <wps:bodyPr/>
                    </wps:wsp>
                  </a:graphicData>
                </a:graphic>
              </wp:anchor>
            </w:drawing>
          </mc:Choice>
          <mc:Fallback>
            <w:pict>
              <v:rect id="shape_0" stroked="t" style="position:absolute;margin-left:42.5pt;margin-top:8pt;width:6.2pt;height:6.2pt;mso-wrap-style:none;v-text-anchor:middle;mso-position-horizontal-relative:page">
                <v:fill o:detectmouseclick="t" on="false"/>
                <v:stroke color="black" weight="13320" joinstyle="round" endcap="flat"/>
                <w10:wrap type="none"/>
              </v:rect>
            </w:pict>
          </mc:Fallback>
        </mc:AlternateContent>
      </w:r>
      <w:r>
        <w:rPr>
          <w:sz w:val="23"/>
        </w:rPr>
        <w:t>Si allega copia dell’attestazione dei versamenti eseguiti</w:t>
      </w:r>
    </w:p>
    <w:p>
      <w:pPr>
        <w:pStyle w:val="Corpodeltesto"/>
        <w:rPr>
          <w:sz w:val="26"/>
        </w:rPr>
      </w:pPr>
      <w:r>
        <w:rPr>
          <w:sz w:val="26"/>
        </w:rPr>
      </w:r>
    </w:p>
    <w:p>
      <w:pPr>
        <w:pStyle w:val="Corpodeltesto"/>
        <w:spacing w:before="10" w:after="0"/>
        <w:rPr>
          <w:sz w:val="20"/>
        </w:rPr>
      </w:pPr>
      <w:r>
        <w:rPr>
          <w:sz w:val="20"/>
        </w:rPr>
      </w:r>
    </w:p>
    <w:p>
      <w:pPr>
        <w:pStyle w:val="Normal"/>
        <w:spacing w:lineRule="auto" w:line="362" w:before="1" w:after="0"/>
        <w:ind w:left="110" w:right="246" w:hanging="0"/>
        <w:rPr>
          <w:sz w:val="23"/>
        </w:rPr>
      </w:pPr>
      <w:r>
        <w:rPr>
          <w:sz w:val="23"/>
        </w:rPr>
        <w:t>Sono inoltre consapevole che il riversamento delle somme indebitamente percepite verrà eseguito  dal  Comune incompetente entro 180 giorni dal momento in cui l’Ente stesso ne è venuto a</w:t>
      </w:r>
      <w:r>
        <w:rPr>
          <w:spacing w:val="45"/>
          <w:sz w:val="23"/>
        </w:rPr>
        <w:t xml:space="preserve"> </w:t>
      </w:r>
      <w:r>
        <w:rPr>
          <w:sz w:val="23"/>
        </w:rPr>
        <w:t>conoscenza.</w:t>
      </w:r>
    </w:p>
    <w:p>
      <w:pPr>
        <w:pStyle w:val="Corpodeltesto"/>
        <w:spacing w:before="1" w:after="0"/>
        <w:rPr>
          <w:sz w:val="28"/>
        </w:rPr>
      </w:pPr>
      <w:r>
        <w:rPr>
          <w:sz w:val="28"/>
        </w:rPr>
      </w:r>
    </w:p>
    <w:p>
      <w:pPr>
        <w:pStyle w:val="Corpodeltesto"/>
        <w:spacing w:before="4" w:after="0"/>
        <w:rPr>
          <w:sz w:val="26"/>
        </w:rPr>
      </w:pPr>
      <w:r>
        <w:rPr>
          <w:sz w:val="26"/>
        </w:rPr>
      </w:r>
    </w:p>
    <w:p>
      <w:pPr>
        <w:pStyle w:val="Normal"/>
        <w:tabs>
          <w:tab w:val="clear" w:pos="720"/>
          <w:tab w:val="left" w:pos="1808" w:leader="none"/>
          <w:tab w:val="left" w:pos="3521" w:leader="none"/>
          <w:tab w:val="left" w:pos="5630" w:leader="none"/>
          <w:tab w:val="left" w:pos="9277" w:leader="none"/>
        </w:tabs>
        <w:spacing w:before="96" w:after="0"/>
        <w:ind w:left="110" w:hanging="0"/>
        <w:rPr>
          <w:sz w:val="19"/>
          <w:u w:val="single"/>
        </w:rPr>
      </w:pPr>
      <w:r>
        <w:rPr>
          <w:w w:val="101"/>
          <w:sz w:val="19"/>
          <w:u w:val="single"/>
        </w:rPr>
        <w:t xml:space="preserve"> </w:t>
      </w:r>
      <w:r>
        <w:rPr>
          <w:sz w:val="19"/>
          <w:u w:val="single"/>
        </w:rPr>
        <w:tab/>
      </w:r>
      <w:r>
        <w:rPr>
          <w:sz w:val="19"/>
        </w:rPr>
        <w:t>lì,</w:t>
      </w:r>
      <w:r>
        <w:rPr>
          <w:spacing w:val="2"/>
          <w:sz w:val="19"/>
        </w:rPr>
        <w:t xml:space="preserve"> </w:t>
      </w:r>
      <w:r>
        <w:rPr>
          <w:w w:val="101"/>
          <w:sz w:val="19"/>
          <w:u w:val="single"/>
        </w:rPr>
        <w:t xml:space="preserve"> </w:t>
      </w:r>
      <w:r>
        <w:rPr>
          <w:sz w:val="19"/>
          <w:u w:val="single"/>
        </w:rPr>
        <w:tab/>
      </w:r>
      <w:r>
        <w:rPr>
          <w:sz w:val="19"/>
        </w:rPr>
        <w:tab/>
      </w:r>
      <w:r>
        <w:rPr>
          <w:w w:val="101"/>
          <w:sz w:val="19"/>
          <w:u w:val="single"/>
        </w:rPr>
        <w:t xml:space="preserve"> </w:t>
      </w:r>
      <w:r>
        <w:rPr>
          <w:sz w:val="19"/>
          <w:u w:val="single"/>
        </w:rPr>
        <w:tab/>
      </w:r>
    </w:p>
    <w:p>
      <w:pPr>
        <w:pStyle w:val="Normal"/>
        <w:tabs>
          <w:tab w:val="clear" w:pos="720"/>
          <w:tab w:val="left" w:pos="2666" w:leader="none"/>
          <w:tab w:val="left" w:pos="7936" w:leader="none"/>
        </w:tabs>
        <w:spacing w:before="12" w:after="0"/>
        <w:ind w:left="501" w:hanging="0"/>
        <w:rPr>
          <w:b/>
          <w:b/>
          <w:sz w:val="19"/>
        </w:rPr>
      </w:pPr>
      <w:r>
        <w:rPr>
          <w:b/>
          <w:sz w:val="19"/>
        </w:rPr>
        <w:t>LUOGO</w:t>
        <w:tab/>
        <w:t>DATA</w:t>
        <w:tab/>
        <w:t>FIRMA</w:t>
      </w:r>
    </w:p>
    <w:p>
      <w:pPr>
        <w:pStyle w:val="Normal"/>
        <w:tabs>
          <w:tab w:val="clear" w:pos="720"/>
          <w:tab w:val="left" w:pos="2666" w:leader="none"/>
          <w:tab w:val="left" w:pos="7936" w:leader="none"/>
        </w:tabs>
        <w:spacing w:before="12" w:after="0"/>
        <w:ind w:left="501" w:hanging="0"/>
        <w:rPr>
          <w:b/>
          <w:b/>
          <w:sz w:val="19"/>
        </w:rPr>
      </w:pPr>
      <w:r>
        <w:rPr>
          <w:b/>
          <w:sz w:val="19"/>
        </w:rPr>
      </w:r>
    </w:p>
    <w:p>
      <w:pPr>
        <w:pStyle w:val="Normal"/>
        <w:tabs>
          <w:tab w:val="clear" w:pos="720"/>
          <w:tab w:val="left" w:pos="2666" w:leader="none"/>
          <w:tab w:val="left" w:pos="7936" w:leader="none"/>
        </w:tabs>
        <w:spacing w:before="12" w:after="0"/>
        <w:ind w:left="501" w:hanging="0"/>
        <w:rPr>
          <w:b/>
          <w:b/>
          <w:sz w:val="19"/>
        </w:rPr>
      </w:pPr>
      <w:r>
        <w:rPr>
          <w:b/>
          <w:sz w:val="19"/>
        </w:rPr>
      </w:r>
    </w:p>
    <w:p>
      <w:pPr>
        <w:pStyle w:val="Normal"/>
        <w:tabs>
          <w:tab w:val="clear" w:pos="720"/>
          <w:tab w:val="left" w:pos="2666" w:leader="none"/>
          <w:tab w:val="left" w:pos="7936" w:leader="none"/>
        </w:tabs>
        <w:spacing w:before="12" w:after="0"/>
        <w:ind w:left="501" w:hanging="0"/>
        <w:rPr>
          <w:b/>
          <w:b/>
          <w:sz w:val="19"/>
        </w:rPr>
      </w:pPr>
      <w:r>
        <w:rPr>
          <w:b/>
          <w:sz w:val="19"/>
        </w:rPr>
      </w:r>
    </w:p>
    <w:p>
      <w:pPr>
        <w:pStyle w:val="Normal"/>
        <w:tabs>
          <w:tab w:val="clear" w:pos="720"/>
          <w:tab w:val="left" w:pos="2666" w:leader="none"/>
          <w:tab w:val="left" w:pos="7936" w:leader="none"/>
        </w:tabs>
        <w:spacing w:before="12" w:after="0"/>
        <w:ind w:left="501" w:hanging="0"/>
        <w:rPr>
          <w:b/>
          <w:b/>
          <w:sz w:val="19"/>
        </w:rPr>
      </w:pPr>
      <w:r>
        <w:rPr>
          <w:b/>
          <w:sz w:val="19"/>
        </w:rPr>
      </w:r>
    </w:p>
    <w:p>
      <w:pPr>
        <w:pStyle w:val="Normal"/>
        <w:tabs>
          <w:tab w:val="clear" w:pos="720"/>
          <w:tab w:val="left" w:pos="2666" w:leader="none"/>
          <w:tab w:val="left" w:pos="7936" w:leader="none"/>
        </w:tabs>
        <w:spacing w:before="12" w:after="0"/>
        <w:ind w:left="501" w:hanging="0"/>
        <w:rPr>
          <w:b/>
          <w:b/>
          <w:sz w:val="19"/>
        </w:rPr>
      </w:pPr>
      <w:r>
        <w:rPr>
          <w:b/>
          <w:sz w:val="19"/>
        </w:rPr>
      </w:r>
    </w:p>
    <w:p>
      <w:pPr>
        <w:pStyle w:val="Normal"/>
        <w:tabs>
          <w:tab w:val="clear" w:pos="720"/>
          <w:tab w:val="left" w:pos="2666" w:leader="none"/>
          <w:tab w:val="left" w:pos="7936" w:leader="none"/>
        </w:tabs>
        <w:spacing w:before="12" w:after="0"/>
        <w:ind w:left="501" w:hanging="0"/>
        <w:rPr>
          <w:b/>
          <w:b/>
          <w:sz w:val="19"/>
        </w:rPr>
      </w:pPr>
      <w:r>
        <w:rPr>
          <w:b/>
          <w:sz w:val="19"/>
        </w:rPr>
      </w:r>
    </w:p>
    <w:p>
      <w:pPr>
        <w:pStyle w:val="Normal"/>
        <w:tabs>
          <w:tab w:val="clear" w:pos="720"/>
          <w:tab w:val="left" w:pos="2666" w:leader="none"/>
          <w:tab w:val="left" w:pos="7936" w:leader="none"/>
        </w:tabs>
        <w:spacing w:before="12" w:after="0"/>
        <w:ind w:left="501" w:hanging="0"/>
        <w:rPr>
          <w:b/>
          <w:b/>
          <w:sz w:val="19"/>
        </w:rPr>
      </w:pPr>
      <w:r>
        <w:rPr>
          <w:b/>
          <w:sz w:val="19"/>
        </w:rPr>
      </w:r>
    </w:p>
    <w:p>
      <w:pPr>
        <w:pStyle w:val="Normal"/>
        <w:tabs>
          <w:tab w:val="clear" w:pos="720"/>
          <w:tab w:val="left" w:pos="2666" w:leader="none"/>
          <w:tab w:val="left" w:pos="7936" w:leader="none"/>
        </w:tabs>
        <w:spacing w:before="12" w:after="0"/>
        <w:ind w:left="501" w:hanging="0"/>
        <w:rPr>
          <w:b/>
          <w:b/>
          <w:sz w:val="19"/>
        </w:rPr>
      </w:pPr>
      <w:r>
        <w:rPr>
          <w:b/>
          <w:sz w:val="19"/>
        </w:rPr>
      </w:r>
    </w:p>
    <w:p>
      <w:pPr>
        <w:pStyle w:val="Normal"/>
        <w:tabs>
          <w:tab w:val="clear" w:pos="720"/>
          <w:tab w:val="left" w:pos="2666" w:leader="none"/>
          <w:tab w:val="left" w:pos="7936" w:leader="none"/>
        </w:tabs>
        <w:spacing w:before="12" w:after="0"/>
        <w:ind w:left="501" w:hanging="0"/>
        <w:rPr>
          <w:b/>
          <w:b/>
          <w:sz w:val="19"/>
        </w:rPr>
      </w:pPr>
      <w:r>
        <w:rPr>
          <w:b/>
          <w:sz w:val="19"/>
        </w:rPr>
      </w:r>
    </w:p>
    <w:p>
      <w:pPr>
        <w:pStyle w:val="Normal"/>
        <w:tabs>
          <w:tab w:val="clear" w:pos="720"/>
          <w:tab w:val="left" w:pos="2666" w:leader="none"/>
          <w:tab w:val="left" w:pos="7936" w:leader="none"/>
        </w:tabs>
        <w:spacing w:before="12" w:after="0"/>
        <w:ind w:left="501" w:hanging="0"/>
        <w:rPr>
          <w:b/>
          <w:b/>
          <w:sz w:val="19"/>
        </w:rPr>
      </w:pPr>
      <w:r>
        <w:rPr>
          <w:b/>
          <w:sz w:val="19"/>
        </w:rPr>
      </w:r>
    </w:p>
    <w:p>
      <w:pPr>
        <w:pStyle w:val="Normal"/>
        <w:tabs>
          <w:tab w:val="clear" w:pos="720"/>
          <w:tab w:val="left" w:pos="2666" w:leader="none"/>
          <w:tab w:val="left" w:pos="7936" w:leader="none"/>
        </w:tabs>
        <w:spacing w:before="12" w:after="0"/>
        <w:ind w:left="501" w:hanging="0"/>
        <w:rPr>
          <w:b/>
          <w:b/>
          <w:sz w:val="19"/>
        </w:rPr>
      </w:pPr>
      <w:r>
        <w:rPr>
          <w:b/>
          <w:sz w:val="19"/>
        </w:rPr>
      </w:r>
    </w:p>
    <w:p>
      <w:pPr>
        <w:pStyle w:val="Normal"/>
        <w:tabs>
          <w:tab w:val="clear" w:pos="720"/>
          <w:tab w:val="left" w:pos="2666" w:leader="none"/>
          <w:tab w:val="left" w:pos="7936" w:leader="none"/>
        </w:tabs>
        <w:spacing w:before="12" w:after="0"/>
        <w:ind w:left="501" w:hanging="0"/>
        <w:rPr>
          <w:b/>
          <w:b/>
          <w:sz w:val="19"/>
        </w:rPr>
      </w:pPr>
      <w:r>
        <w:rPr>
          <w:b/>
          <w:sz w:val="19"/>
        </w:rPr>
      </w:r>
    </w:p>
    <w:p>
      <w:pPr>
        <w:pStyle w:val="Normal"/>
        <w:tabs>
          <w:tab w:val="clear" w:pos="720"/>
          <w:tab w:val="left" w:pos="2666" w:leader="none"/>
          <w:tab w:val="left" w:pos="7936" w:leader="none"/>
        </w:tabs>
        <w:spacing w:before="12" w:after="0"/>
        <w:ind w:left="501" w:hanging="0"/>
        <w:rPr>
          <w:b/>
          <w:b/>
          <w:sz w:val="19"/>
        </w:rPr>
      </w:pPr>
      <w:r>
        <w:rPr>
          <w:b/>
          <w:sz w:val="19"/>
        </w:rPr>
      </w:r>
    </w:p>
    <w:p>
      <w:pPr>
        <w:pStyle w:val="Normal"/>
        <w:tabs>
          <w:tab w:val="clear" w:pos="720"/>
          <w:tab w:val="left" w:pos="2666" w:leader="none"/>
          <w:tab w:val="left" w:pos="7936" w:leader="none"/>
        </w:tabs>
        <w:spacing w:before="12" w:after="0"/>
        <w:ind w:left="501" w:hanging="0"/>
        <w:rPr>
          <w:b/>
          <w:b/>
          <w:sz w:val="19"/>
        </w:rPr>
      </w:pPr>
      <w:r>
        <w:rPr>
          <w:b/>
          <w:sz w:val="19"/>
        </w:rPr>
      </w:r>
    </w:p>
    <w:p>
      <w:pPr>
        <w:pStyle w:val="Normal"/>
        <w:tabs>
          <w:tab w:val="clear" w:pos="720"/>
          <w:tab w:val="left" w:pos="2666" w:leader="none"/>
          <w:tab w:val="left" w:pos="7936" w:leader="none"/>
        </w:tabs>
        <w:spacing w:before="12" w:after="0"/>
        <w:ind w:left="501" w:hanging="0"/>
        <w:rPr>
          <w:b/>
          <w:b/>
          <w:sz w:val="19"/>
        </w:rPr>
      </w:pPr>
      <w:r>
        <w:rPr>
          <w:b/>
          <w:sz w:val="19"/>
        </w:rPr>
      </w:r>
    </w:p>
    <w:p>
      <w:pPr>
        <w:pStyle w:val="Normal"/>
        <w:tabs>
          <w:tab w:val="clear" w:pos="720"/>
          <w:tab w:val="left" w:pos="2666" w:leader="none"/>
          <w:tab w:val="left" w:pos="7936" w:leader="none"/>
        </w:tabs>
        <w:spacing w:before="12" w:after="0"/>
        <w:ind w:left="501" w:hanging="0"/>
        <w:rPr>
          <w:b/>
          <w:b/>
          <w:sz w:val="19"/>
        </w:rPr>
      </w:pPr>
      <w:r>
        <w:rPr>
          <w:b/>
          <w:sz w:val="19"/>
        </w:rPr>
      </w:r>
    </w:p>
    <w:p>
      <w:pPr>
        <w:pStyle w:val="Normal"/>
        <w:tabs>
          <w:tab w:val="clear" w:pos="720"/>
          <w:tab w:val="left" w:pos="2666" w:leader="none"/>
          <w:tab w:val="left" w:pos="7936" w:leader="none"/>
        </w:tabs>
        <w:spacing w:before="12" w:after="0"/>
        <w:ind w:left="501" w:hanging="0"/>
        <w:rPr>
          <w:b/>
          <w:b/>
          <w:sz w:val="19"/>
        </w:rPr>
      </w:pPr>
      <w:r>
        <w:rPr>
          <w:b/>
          <w:sz w:val="19"/>
        </w:rPr>
      </w:r>
    </w:p>
    <w:p>
      <w:pPr>
        <w:pStyle w:val="Normal"/>
        <w:tabs>
          <w:tab w:val="clear" w:pos="720"/>
          <w:tab w:val="left" w:pos="2666" w:leader="none"/>
          <w:tab w:val="left" w:pos="7936" w:leader="none"/>
        </w:tabs>
        <w:spacing w:before="12" w:after="0"/>
        <w:ind w:left="501" w:hanging="0"/>
        <w:rPr>
          <w:b/>
          <w:b/>
          <w:sz w:val="19"/>
        </w:rPr>
      </w:pPr>
      <w:r>
        <w:rPr>
          <w:b/>
          <w:sz w:val="19"/>
        </w:rPr>
      </w:r>
    </w:p>
    <w:p>
      <w:pPr>
        <w:pStyle w:val="Normal"/>
        <w:jc w:val="center"/>
        <w:rPr>
          <w:rFonts w:ascii="Calibri" w:hAnsi="Calibri"/>
          <w:b/>
          <w:b/>
          <w:bCs/>
          <w:sz w:val="20"/>
          <w:szCs w:val="20"/>
        </w:rPr>
      </w:pPr>
      <w:r>
        <w:rPr>
          <w:rFonts w:ascii="Calibri" w:hAnsi="Calibri"/>
          <w:b/>
          <w:bCs/>
          <w:sz w:val="20"/>
          <w:szCs w:val="20"/>
        </w:rPr>
        <w:t xml:space="preserve">      </w:t>
      </w:r>
      <w:r>
        <w:rPr>
          <w:rFonts w:ascii="Calibri" w:hAnsi="Calibri"/>
          <w:b/>
          <w:bCs/>
          <w:sz w:val="20"/>
          <w:szCs w:val="20"/>
        </w:rPr>
        <w:t>INFORMATIVA per il trattamento dei dati personali ai sensi dell'art. 13 del Regolamento europeo n. 679/2016</w:t>
      </w:r>
    </w:p>
    <w:p>
      <w:pPr>
        <w:pStyle w:val="Normal"/>
        <w:tabs>
          <w:tab w:val="clear" w:pos="720"/>
          <w:tab w:val="left" w:pos="552" w:leader="none"/>
          <w:tab w:val="left" w:pos="576" w:leader="none"/>
        </w:tabs>
        <w:jc w:val="center"/>
        <w:rPr>
          <w:rFonts w:ascii="Calibri" w:hAnsi="Calibri"/>
          <w:b/>
          <w:b/>
          <w:bCs/>
          <w:sz w:val="20"/>
          <w:szCs w:val="20"/>
        </w:rPr>
      </w:pPr>
      <w:r>
        <w:rPr>
          <w:rFonts w:ascii="Calibri" w:hAnsi="Calibri"/>
          <w:b/>
          <w:bCs/>
          <w:sz w:val="20"/>
          <w:szCs w:val="20"/>
        </w:rPr>
      </w:r>
    </w:p>
    <w:p>
      <w:pPr>
        <w:pStyle w:val="Normal"/>
        <w:tabs>
          <w:tab w:val="clear" w:pos="720"/>
          <w:tab w:val="left" w:pos="681" w:leader="none"/>
          <w:tab w:val="left" w:pos="1708" w:leader="none"/>
        </w:tabs>
        <w:spacing w:lineRule="atLeast" w:line="100"/>
        <w:ind w:left="335" w:hanging="0"/>
        <w:jc w:val="both"/>
        <w:rPr>
          <w:rFonts w:ascii="Calibri" w:hAnsi="Calibri"/>
          <w:sz w:val="20"/>
          <w:szCs w:val="20"/>
        </w:rPr>
      </w:pPr>
      <w:r>
        <w:rPr>
          <w:rFonts w:ascii="Calibri" w:hAnsi="Calibri"/>
          <w:b/>
          <w:bCs/>
          <w:sz w:val="20"/>
          <w:szCs w:val="20"/>
        </w:rPr>
        <w:t>1.</w:t>
        <w:tab/>
        <w:t>Identità e dati di contatto del titolare del trattamento e del Responsabile della Protezione dei dati personali</w:t>
      </w:r>
    </w:p>
    <w:p>
      <w:pPr>
        <w:pStyle w:val="Normal"/>
        <w:spacing w:lineRule="atLeast" w:line="100"/>
        <w:ind w:left="345" w:hanging="0"/>
        <w:jc w:val="both"/>
        <w:rPr>
          <w:rFonts w:ascii="Calibri" w:hAnsi="Calibri"/>
          <w:sz w:val="20"/>
          <w:szCs w:val="20"/>
        </w:rPr>
      </w:pPr>
      <w:r>
        <w:rPr>
          <w:rFonts w:ascii="Calibri" w:hAnsi="Calibri"/>
          <w:sz w:val="20"/>
          <w:szCs w:val="20"/>
        </w:rPr>
        <w:t>Ai sensi dell'art. 13 del Regolamento europeo n. 679/2016, il Titolare del trattamento dei dati personali di cui alla presenta informativa è il Comune di Cesenatico, con sede in Via M. Moretti, 5 – 47042 CESENATICO.</w:t>
      </w:r>
    </w:p>
    <w:p>
      <w:pPr>
        <w:pStyle w:val="Normal"/>
        <w:spacing w:lineRule="atLeast" w:line="100"/>
        <w:ind w:left="345" w:hanging="0"/>
        <w:jc w:val="both"/>
        <w:rPr>
          <w:rFonts w:ascii="Calibri" w:hAnsi="Calibri"/>
          <w:sz w:val="20"/>
          <w:szCs w:val="20"/>
        </w:rPr>
      </w:pPr>
      <w:r>
        <w:rPr>
          <w:rFonts w:ascii="Calibri" w:hAnsi="Calibri"/>
          <w:sz w:val="20"/>
          <w:szCs w:val="20"/>
        </w:rPr>
        <w:t xml:space="preserve">Il Comune di Cesenatico ha designato quale Responsabile della protezione dei dati la società </w:t>
      </w:r>
      <w:r>
        <w:rPr>
          <w:rFonts w:cs="Calibri" w:ascii="Verdana" w:hAnsi="Verdana"/>
          <w:color w:val="000000"/>
          <w:sz w:val="18"/>
          <w:szCs w:val="18"/>
        </w:rPr>
        <w:t xml:space="preserve">IDEAPUBBLICA S.R.L. </w:t>
      </w:r>
      <w:hyperlink r:id="rId4">
        <w:r>
          <w:rPr>
            <w:rStyle w:val="CollegamentoInternet"/>
            <w:rFonts w:cs="Calibri" w:ascii="Verdana" w:hAnsi="Verdana"/>
            <w:sz w:val="18"/>
            <w:szCs w:val="18"/>
          </w:rPr>
          <w:t>info@ideapubblica.it</w:t>
        </w:r>
      </w:hyperlink>
      <w:r>
        <w:rPr>
          <w:rFonts w:ascii="Calibri" w:hAnsi="Calibri"/>
          <w:sz w:val="20"/>
          <w:szCs w:val="20"/>
        </w:rPr>
        <w:t>.</w:t>
      </w:r>
    </w:p>
    <w:p>
      <w:pPr>
        <w:pStyle w:val="Normal"/>
        <w:spacing w:lineRule="atLeast" w:line="100"/>
        <w:ind w:left="345" w:hanging="0"/>
        <w:jc w:val="both"/>
        <w:rPr>
          <w:rFonts w:ascii="Calibri" w:hAnsi="Calibri"/>
          <w:sz w:val="20"/>
          <w:szCs w:val="20"/>
        </w:rPr>
      </w:pPr>
      <w:r>
        <w:rPr>
          <w:rFonts w:ascii="Calibri" w:hAnsi="Calibri"/>
          <w:sz w:val="20"/>
          <w:szCs w:val="20"/>
        </w:rPr>
      </w:r>
    </w:p>
    <w:p>
      <w:pPr>
        <w:pStyle w:val="Normal"/>
        <w:tabs>
          <w:tab w:val="left" w:pos="720" w:leader="none"/>
        </w:tabs>
        <w:spacing w:lineRule="atLeast" w:line="100"/>
        <w:ind w:left="312" w:hanging="0"/>
        <w:jc w:val="both"/>
        <w:rPr>
          <w:rFonts w:ascii="Calibri" w:hAnsi="Calibri"/>
          <w:sz w:val="20"/>
          <w:szCs w:val="20"/>
        </w:rPr>
      </w:pPr>
      <w:r>
        <w:rPr>
          <w:rFonts w:ascii="Calibri" w:hAnsi="Calibri"/>
          <w:b/>
          <w:bCs/>
          <w:sz w:val="20"/>
          <w:szCs w:val="20"/>
        </w:rPr>
        <w:t>2.</w:t>
        <w:tab/>
        <w:t>Soggetti autorizzati al trattamento</w:t>
      </w:r>
    </w:p>
    <w:p>
      <w:pPr>
        <w:pStyle w:val="Normal"/>
        <w:spacing w:lineRule="atLeast" w:line="100"/>
        <w:ind w:left="335" w:hanging="0"/>
        <w:jc w:val="both"/>
        <w:rPr>
          <w:rFonts w:ascii="Calibri" w:hAnsi="Calibri"/>
          <w:sz w:val="20"/>
          <w:szCs w:val="20"/>
        </w:rPr>
      </w:pPr>
      <w:r>
        <w:rPr>
          <w:rFonts w:ascii="Calibri" w:hAnsi="Calibri"/>
          <w:sz w:val="20"/>
          <w:szCs w:val="20"/>
        </w:rPr>
        <w:t>I suoi dati personali sono trattati da personale interno previamente designato quale delegato o incaricato al trattamento, al quale sono impartite idonee istruzioni in ordine a misure, accorgimenti, modus operandi, tutti volti alla concreta tutela dei dati personali.</w:t>
      </w:r>
    </w:p>
    <w:p>
      <w:pPr>
        <w:pStyle w:val="Normal"/>
        <w:spacing w:lineRule="atLeast" w:line="100"/>
        <w:jc w:val="both"/>
        <w:rPr>
          <w:rFonts w:ascii="Calibri" w:hAnsi="Calibri"/>
          <w:b/>
          <w:b/>
          <w:bCs/>
          <w:sz w:val="20"/>
          <w:szCs w:val="20"/>
        </w:rPr>
      </w:pPr>
      <w:r>
        <w:rPr>
          <w:rFonts w:ascii="Calibri" w:hAnsi="Calibri"/>
          <w:sz w:val="20"/>
          <w:szCs w:val="20"/>
        </w:rPr>
        <w:t xml:space="preserve"> </w:t>
      </w:r>
      <w:r>
        <w:rPr>
          <w:rFonts w:ascii="Calibri" w:hAnsi="Calibri"/>
          <w:b/>
          <w:bCs/>
          <w:sz w:val="20"/>
          <w:szCs w:val="20"/>
        </w:rPr>
        <w:t xml:space="preserve"> </w:t>
      </w:r>
    </w:p>
    <w:p>
      <w:pPr>
        <w:pStyle w:val="Normal"/>
        <w:tabs>
          <w:tab w:val="clear" w:pos="720"/>
          <w:tab w:val="left" w:pos="717" w:leader="none"/>
        </w:tabs>
        <w:spacing w:lineRule="atLeast" w:line="100"/>
        <w:ind w:left="345" w:hanging="0"/>
        <w:jc w:val="both"/>
        <w:rPr>
          <w:rFonts w:ascii="Calibri" w:hAnsi="Calibri"/>
          <w:sz w:val="20"/>
          <w:szCs w:val="20"/>
        </w:rPr>
      </w:pPr>
      <w:r>
        <w:rPr>
          <w:rFonts w:ascii="Calibri" w:hAnsi="Calibri"/>
          <w:b/>
          <w:bCs/>
          <w:sz w:val="20"/>
          <w:szCs w:val="20"/>
        </w:rPr>
        <w:t>3.</w:t>
        <w:tab/>
        <w:t>Responsabili del trattamento</w:t>
      </w:r>
    </w:p>
    <w:p>
      <w:pPr>
        <w:pStyle w:val="Normal"/>
        <w:spacing w:lineRule="atLeast" w:line="100"/>
        <w:ind w:left="345" w:hanging="0"/>
        <w:jc w:val="both"/>
        <w:rPr>
          <w:rFonts w:ascii="Calibri" w:hAnsi="Calibri"/>
          <w:sz w:val="20"/>
          <w:szCs w:val="20"/>
        </w:rPr>
      </w:pPr>
      <w:r>
        <w:rPr>
          <w:rFonts w:ascii="Calibri" w:hAnsi="Calibri"/>
          <w:sz w:val="20"/>
          <w:szCs w:val="20"/>
        </w:rPr>
        <w:t xml:space="preserve">L'Ente può avvalersi di soggetti terzi per l'espletamento di attività e relativi trattamenti di dati personali di cui è Titolare; tali soggetti, designati a "Responsabili del trattamento", assicurano livelli di esperienza, capacità ed affidabilità tali da garantire il rispetto delle vigenti disposizioni in materia, ivi compreso il profilo della sicurezza dei dati, anche in virtù di specifiche istruzioni, compiti ed oneri, nonchè verifiche periodiche al fine di constatare il mantenimento dei livelli di garanzia regsitrati in occasione del conferimento dell'incarico. </w:t>
      </w:r>
    </w:p>
    <w:p>
      <w:pPr>
        <w:pStyle w:val="Normal"/>
        <w:spacing w:lineRule="atLeast" w:line="100"/>
        <w:ind w:left="345" w:hanging="0"/>
        <w:jc w:val="both"/>
        <w:rPr>
          <w:rFonts w:ascii="Calibri" w:hAnsi="Calibri"/>
          <w:sz w:val="20"/>
          <w:szCs w:val="20"/>
        </w:rPr>
      </w:pPr>
      <w:r>
        <w:rPr>
          <w:rFonts w:ascii="Calibri" w:hAnsi="Calibri"/>
          <w:sz w:val="20"/>
          <w:szCs w:val="20"/>
        </w:rPr>
      </w:r>
    </w:p>
    <w:p>
      <w:pPr>
        <w:pStyle w:val="Normal"/>
        <w:tabs>
          <w:tab w:val="clear" w:pos="720"/>
          <w:tab w:val="left" w:pos="717" w:leader="none"/>
        </w:tabs>
        <w:spacing w:lineRule="atLeast" w:line="100"/>
        <w:ind w:left="345" w:hanging="0"/>
        <w:jc w:val="both"/>
        <w:rPr>
          <w:rFonts w:ascii="Calibri" w:hAnsi="Calibri"/>
          <w:sz w:val="20"/>
          <w:szCs w:val="20"/>
        </w:rPr>
      </w:pPr>
      <w:r>
        <w:rPr>
          <w:rFonts w:ascii="Calibri" w:hAnsi="Calibri"/>
          <w:b/>
          <w:bCs/>
          <w:sz w:val="20"/>
          <w:szCs w:val="20"/>
        </w:rPr>
        <w:t>4.</w:t>
        <w:tab/>
        <w:t>Finalità e base giuridica del trattamento</w:t>
      </w:r>
    </w:p>
    <w:p>
      <w:pPr>
        <w:pStyle w:val="Normal"/>
        <w:spacing w:lineRule="atLeast" w:line="100"/>
        <w:ind w:left="345" w:hanging="0"/>
        <w:jc w:val="both"/>
        <w:rPr>
          <w:rFonts w:ascii="Calibri" w:hAnsi="Calibri"/>
          <w:sz w:val="20"/>
          <w:szCs w:val="20"/>
        </w:rPr>
      </w:pPr>
      <w:r>
        <w:rPr>
          <w:rFonts w:ascii="Calibri" w:hAnsi="Calibri"/>
          <w:sz w:val="20"/>
          <w:szCs w:val="20"/>
        </w:rPr>
        <w:t>Il trattamento dei suoi dati personali viene effettuato dal Comune di Cesenatico per lo svolgimento delle proprie funzioni istituzionali pertanto, ai sensi dell'art. 6 comma 1 lett. e), non necessita del suo consenso.</w:t>
      </w:r>
    </w:p>
    <w:p>
      <w:pPr>
        <w:pStyle w:val="Normal"/>
        <w:spacing w:lineRule="atLeast" w:line="100"/>
        <w:ind w:left="345" w:hanging="0"/>
        <w:jc w:val="both"/>
        <w:rPr>
          <w:rFonts w:ascii="Calibri" w:hAnsi="Calibri"/>
          <w:sz w:val="20"/>
          <w:szCs w:val="20"/>
        </w:rPr>
      </w:pPr>
      <w:r>
        <w:rPr>
          <w:rFonts w:ascii="Calibri" w:hAnsi="Calibri"/>
          <w:sz w:val="20"/>
          <w:szCs w:val="20"/>
        </w:rPr>
        <w:t>I dati personali sono trattati per le seguenti finalità: adempimento obblighi di legge e disciplina e gestione tributi locali, ivi comprese le attività di recupero evasione, rimborso, mediazione e contenzioso.</w:t>
      </w:r>
    </w:p>
    <w:p>
      <w:pPr>
        <w:pStyle w:val="Normal"/>
        <w:spacing w:lineRule="atLeast" w:line="100"/>
        <w:ind w:left="345" w:hanging="0"/>
        <w:jc w:val="both"/>
        <w:rPr>
          <w:rFonts w:ascii="Calibri" w:hAnsi="Calibri"/>
          <w:b/>
          <w:b/>
          <w:bCs/>
          <w:sz w:val="20"/>
          <w:szCs w:val="20"/>
        </w:rPr>
      </w:pPr>
      <w:r>
        <w:rPr>
          <w:rFonts w:ascii="Calibri" w:hAnsi="Calibri"/>
          <w:sz w:val="20"/>
          <w:szCs w:val="20"/>
        </w:rPr>
        <w:t xml:space="preserve"> </w:t>
      </w:r>
    </w:p>
    <w:p>
      <w:pPr>
        <w:pStyle w:val="Normal"/>
        <w:tabs>
          <w:tab w:val="clear" w:pos="720"/>
          <w:tab w:val="left" w:pos="717" w:leader="none"/>
        </w:tabs>
        <w:spacing w:lineRule="atLeast" w:line="100"/>
        <w:ind w:left="345" w:hanging="0"/>
        <w:jc w:val="both"/>
        <w:rPr>
          <w:rFonts w:ascii="Calibri" w:hAnsi="Calibri"/>
          <w:sz w:val="20"/>
          <w:szCs w:val="20"/>
        </w:rPr>
      </w:pPr>
      <w:r>
        <w:rPr>
          <w:rFonts w:ascii="Calibri" w:hAnsi="Calibri"/>
          <w:b/>
          <w:bCs/>
          <w:sz w:val="20"/>
          <w:szCs w:val="20"/>
        </w:rPr>
        <w:t>5.</w:t>
        <w:tab/>
        <w:t>Destinatari dei dati personali</w:t>
      </w:r>
    </w:p>
    <w:p>
      <w:pPr>
        <w:pStyle w:val="Normal"/>
        <w:spacing w:lineRule="atLeast" w:line="100"/>
        <w:ind w:left="345" w:hanging="0"/>
        <w:jc w:val="both"/>
        <w:rPr>
          <w:rFonts w:ascii="Calibri" w:hAnsi="Calibri"/>
          <w:b/>
          <w:b/>
          <w:bCs/>
          <w:sz w:val="20"/>
          <w:szCs w:val="20"/>
        </w:rPr>
      </w:pPr>
      <w:r>
        <w:rPr>
          <w:rFonts w:ascii="Calibri" w:hAnsi="Calibri"/>
          <w:sz w:val="20"/>
          <w:szCs w:val="20"/>
        </w:rPr>
        <w:t>I suoi dati personali non saranno oggetto di diffusione; potranno invece essere comunicati ai Responsabili del trattamento di cui al punto n. 3</w:t>
      </w:r>
    </w:p>
    <w:p>
      <w:pPr>
        <w:pStyle w:val="Normal"/>
        <w:spacing w:lineRule="atLeast" w:line="100"/>
        <w:ind w:left="345" w:hanging="0"/>
        <w:jc w:val="both"/>
        <w:rPr>
          <w:rFonts w:ascii="Calibri" w:hAnsi="Calibri"/>
          <w:b/>
          <w:b/>
          <w:bCs/>
          <w:sz w:val="20"/>
          <w:szCs w:val="20"/>
        </w:rPr>
      </w:pPr>
      <w:r>
        <w:rPr>
          <w:rFonts w:ascii="Calibri" w:hAnsi="Calibri"/>
          <w:b/>
          <w:bCs/>
          <w:sz w:val="20"/>
          <w:szCs w:val="20"/>
        </w:rPr>
      </w:r>
    </w:p>
    <w:p>
      <w:pPr>
        <w:pStyle w:val="Normal"/>
        <w:tabs>
          <w:tab w:val="clear" w:pos="720"/>
          <w:tab w:val="left" w:pos="693" w:leader="none"/>
        </w:tabs>
        <w:spacing w:lineRule="atLeast" w:line="100"/>
        <w:ind w:left="345" w:hanging="0"/>
        <w:jc w:val="both"/>
        <w:rPr>
          <w:rFonts w:ascii="Calibri" w:hAnsi="Calibri"/>
          <w:sz w:val="20"/>
          <w:szCs w:val="20"/>
        </w:rPr>
      </w:pPr>
      <w:r>
        <w:rPr>
          <w:rFonts w:ascii="Calibri" w:hAnsi="Calibri"/>
          <w:b/>
          <w:bCs/>
          <w:sz w:val="20"/>
          <w:szCs w:val="20"/>
        </w:rPr>
        <w:t>6.</w:t>
        <w:tab/>
        <w:t>Trasferimento dei dati personali a Paesi extra UE</w:t>
      </w:r>
    </w:p>
    <w:p>
      <w:pPr>
        <w:pStyle w:val="Normal"/>
        <w:spacing w:lineRule="atLeast" w:line="100"/>
        <w:ind w:left="345" w:hanging="0"/>
        <w:jc w:val="both"/>
        <w:rPr>
          <w:rFonts w:ascii="Calibri" w:hAnsi="Calibri"/>
          <w:b/>
          <w:b/>
          <w:bCs/>
          <w:sz w:val="20"/>
          <w:szCs w:val="20"/>
        </w:rPr>
      </w:pPr>
      <w:r>
        <w:rPr>
          <w:rFonts w:ascii="Calibri" w:hAnsi="Calibri"/>
          <w:sz w:val="20"/>
          <w:szCs w:val="20"/>
        </w:rPr>
        <w:t>I suoi dati personali non sono trasferiti al di fuori dell'Unione Europea</w:t>
      </w:r>
    </w:p>
    <w:p>
      <w:pPr>
        <w:pStyle w:val="Normal"/>
        <w:spacing w:lineRule="atLeast" w:line="100"/>
        <w:ind w:left="345" w:hanging="0"/>
        <w:jc w:val="both"/>
        <w:rPr>
          <w:rFonts w:ascii="Calibri" w:hAnsi="Calibri"/>
          <w:b/>
          <w:b/>
          <w:bCs/>
          <w:sz w:val="20"/>
          <w:szCs w:val="20"/>
        </w:rPr>
      </w:pPr>
      <w:r>
        <w:rPr>
          <w:rFonts w:ascii="Calibri" w:hAnsi="Calibri"/>
          <w:b/>
          <w:bCs/>
          <w:sz w:val="20"/>
          <w:szCs w:val="20"/>
        </w:rPr>
      </w:r>
    </w:p>
    <w:p>
      <w:pPr>
        <w:pStyle w:val="Normal"/>
        <w:tabs>
          <w:tab w:val="clear" w:pos="720"/>
          <w:tab w:val="left" w:pos="705" w:leader="none"/>
          <w:tab w:val="left" w:pos="729" w:leader="none"/>
        </w:tabs>
        <w:spacing w:lineRule="atLeast" w:line="100"/>
        <w:ind w:left="345" w:hanging="0"/>
        <w:jc w:val="both"/>
        <w:rPr>
          <w:rFonts w:ascii="Calibri" w:hAnsi="Calibri"/>
          <w:sz w:val="20"/>
          <w:szCs w:val="20"/>
        </w:rPr>
      </w:pPr>
      <w:r>
        <w:rPr>
          <w:rFonts w:ascii="Calibri" w:hAnsi="Calibri"/>
          <w:b/>
          <w:bCs/>
          <w:sz w:val="20"/>
          <w:szCs w:val="20"/>
        </w:rPr>
        <w:t xml:space="preserve">7. </w:t>
        <w:tab/>
        <w:t>Periodo di conservazione</w:t>
      </w:r>
    </w:p>
    <w:p>
      <w:pPr>
        <w:pStyle w:val="Normal"/>
        <w:spacing w:lineRule="atLeast" w:line="100"/>
        <w:ind w:left="345" w:hanging="0"/>
        <w:jc w:val="both"/>
        <w:rPr>
          <w:rFonts w:ascii="Calibri" w:hAnsi="Calibri"/>
          <w:sz w:val="20"/>
          <w:szCs w:val="20"/>
        </w:rPr>
      </w:pPr>
      <w:r>
        <w:rPr>
          <w:rFonts w:ascii="Calibri" w:hAnsi="Calibri"/>
          <w:sz w:val="20"/>
          <w:szCs w:val="20"/>
        </w:rPr>
        <w:t>I suoi dati sono conservati per un periodo non superiore a quello necessario per il perseguimento delle finalità sopra menzionate. A tal fine, anche mediante controlli periodici, viene verificata costantemente la pertinenza, non eccedenza, necessità dei dati forniti e, laddove il dato non risulti tale, non verrà utilizzato, salvo che per l'eventuale conservazione dell'atto o del documento che lo contiene.</w:t>
      </w:r>
    </w:p>
    <w:p>
      <w:pPr>
        <w:pStyle w:val="Normal"/>
        <w:spacing w:lineRule="atLeast" w:line="100"/>
        <w:ind w:left="345" w:hanging="0"/>
        <w:jc w:val="both"/>
        <w:rPr>
          <w:rFonts w:ascii="Calibri" w:hAnsi="Calibri"/>
          <w:sz w:val="20"/>
          <w:szCs w:val="20"/>
        </w:rPr>
      </w:pPr>
      <w:r>
        <w:rPr>
          <w:rFonts w:ascii="Calibri" w:hAnsi="Calibri"/>
          <w:sz w:val="20"/>
          <w:szCs w:val="20"/>
        </w:rPr>
      </w:r>
    </w:p>
    <w:p>
      <w:pPr>
        <w:pStyle w:val="Normal"/>
        <w:tabs>
          <w:tab w:val="clear" w:pos="720"/>
          <w:tab w:val="left" w:pos="705" w:leader="none"/>
        </w:tabs>
        <w:spacing w:lineRule="atLeast" w:line="100"/>
        <w:ind w:left="345" w:hanging="0"/>
        <w:jc w:val="both"/>
        <w:rPr>
          <w:rFonts w:ascii="Calibri" w:hAnsi="Calibri"/>
          <w:sz w:val="20"/>
          <w:szCs w:val="20"/>
        </w:rPr>
      </w:pPr>
      <w:r>
        <w:rPr>
          <w:rFonts w:ascii="Calibri" w:hAnsi="Calibri"/>
          <w:b/>
          <w:bCs/>
          <w:sz w:val="20"/>
          <w:szCs w:val="20"/>
        </w:rPr>
        <w:t>8.</w:t>
        <w:tab/>
        <w:t>I diritti dell'interessato</w:t>
      </w:r>
    </w:p>
    <w:p>
      <w:pPr>
        <w:pStyle w:val="Normal"/>
        <w:spacing w:lineRule="atLeast" w:line="100"/>
        <w:ind w:left="345" w:hanging="0"/>
        <w:jc w:val="both"/>
        <w:rPr>
          <w:rFonts w:ascii="Calibri" w:hAnsi="Calibri"/>
          <w:sz w:val="20"/>
          <w:szCs w:val="20"/>
        </w:rPr>
      </w:pPr>
      <w:r>
        <w:rPr>
          <w:rFonts w:ascii="Calibri" w:hAnsi="Calibri"/>
          <w:sz w:val="20"/>
          <w:szCs w:val="20"/>
        </w:rPr>
        <w:t xml:space="preserve">In qualità di "interessato", lei ha diritto : </w:t>
      </w:r>
    </w:p>
    <w:p>
      <w:pPr>
        <w:pStyle w:val="Normal"/>
        <w:spacing w:lineRule="atLeast" w:line="100"/>
        <w:ind w:left="345" w:hanging="0"/>
        <w:jc w:val="both"/>
        <w:rPr>
          <w:rFonts w:ascii="Calibri" w:hAnsi="Calibri"/>
          <w:sz w:val="20"/>
          <w:szCs w:val="20"/>
        </w:rPr>
      </w:pPr>
      <w:r>
        <w:rPr>
          <w:rFonts w:ascii="Calibri" w:hAnsi="Calibri"/>
          <w:sz w:val="20"/>
          <w:szCs w:val="20"/>
        </w:rPr>
        <w:t>- di accesso ai suoi dati personali;</w:t>
      </w:r>
    </w:p>
    <w:p>
      <w:pPr>
        <w:pStyle w:val="Normal"/>
        <w:spacing w:lineRule="atLeast" w:line="100"/>
        <w:ind w:left="345" w:hanging="0"/>
        <w:jc w:val="both"/>
        <w:rPr>
          <w:rFonts w:ascii="Calibri" w:hAnsi="Calibri"/>
          <w:sz w:val="20"/>
          <w:szCs w:val="20"/>
        </w:rPr>
      </w:pPr>
      <w:r>
        <w:rPr>
          <w:rFonts w:ascii="Calibri" w:hAnsi="Calibri"/>
          <w:sz w:val="20"/>
          <w:szCs w:val="20"/>
        </w:rPr>
        <w:t>- di ottenere la rettifica o la cancellazione o la limitazione del trattamento dei dati che la riguardano;</w:t>
      </w:r>
    </w:p>
    <w:p>
      <w:pPr>
        <w:pStyle w:val="Normal"/>
        <w:spacing w:lineRule="atLeast" w:line="100"/>
        <w:ind w:left="345" w:hanging="0"/>
        <w:jc w:val="both"/>
        <w:rPr>
          <w:rFonts w:ascii="Calibri" w:hAnsi="Calibri"/>
          <w:sz w:val="20"/>
          <w:szCs w:val="20"/>
        </w:rPr>
      </w:pPr>
      <w:r>
        <w:rPr>
          <w:rFonts w:ascii="Calibri" w:hAnsi="Calibri"/>
          <w:sz w:val="20"/>
          <w:szCs w:val="20"/>
        </w:rPr>
        <w:t>- di opporsi al trattamento;</w:t>
      </w:r>
    </w:p>
    <w:p>
      <w:pPr>
        <w:pStyle w:val="Normal"/>
        <w:spacing w:lineRule="atLeast" w:line="100"/>
        <w:ind w:left="345" w:hanging="0"/>
        <w:jc w:val="both"/>
        <w:rPr>
          <w:rFonts w:ascii="Calibri" w:hAnsi="Calibri"/>
          <w:sz w:val="20"/>
          <w:szCs w:val="20"/>
        </w:rPr>
      </w:pPr>
      <w:r>
        <w:rPr>
          <w:rFonts w:ascii="Calibri" w:hAnsi="Calibri"/>
          <w:sz w:val="20"/>
          <w:szCs w:val="20"/>
        </w:rPr>
        <w:t>- di proporre reclamo al Garante per la Protezione dei dati personali.</w:t>
      </w:r>
    </w:p>
    <w:p>
      <w:pPr>
        <w:pStyle w:val="Normal"/>
        <w:spacing w:lineRule="atLeast" w:line="100"/>
        <w:ind w:left="345" w:hanging="0"/>
        <w:jc w:val="both"/>
        <w:rPr>
          <w:rFonts w:ascii="Calibri" w:hAnsi="Calibri"/>
          <w:sz w:val="20"/>
          <w:szCs w:val="20"/>
        </w:rPr>
      </w:pPr>
      <w:r>
        <w:rPr>
          <w:rFonts w:ascii="Calibri" w:hAnsi="Calibri"/>
          <w:sz w:val="20"/>
          <w:szCs w:val="20"/>
        </w:rPr>
        <w:t xml:space="preserve">Le richieste inerenti l'esercizio dei summenzionati diritti possono esser presentate al Comune di Cesenatico - Ufficio Tributi, anche tramite e-mail (all'indirizzo </w:t>
      </w:r>
      <w:hyperlink r:id="rId5">
        <w:r>
          <w:rPr>
            <w:rStyle w:val="CollegamentoInternet"/>
            <w:rFonts w:ascii="Calibri" w:hAnsi="Calibri"/>
            <w:sz w:val="20"/>
            <w:szCs w:val="20"/>
          </w:rPr>
          <w:t>tributi@comune.cesenatico.fc.it</w:t>
        </w:r>
      </w:hyperlink>
      <w:r>
        <w:rPr>
          <w:rFonts w:ascii="Calibri" w:hAnsi="Calibri"/>
          <w:sz w:val="20"/>
          <w:szCs w:val="20"/>
        </w:rPr>
        <w:t xml:space="preserve">) o PEC (all'indirizzo </w:t>
      </w:r>
      <w:hyperlink r:id="rId6">
        <w:r>
          <w:rPr>
            <w:rStyle w:val="CollegamentoInternet"/>
            <w:rFonts w:ascii="Calibri" w:hAnsi="Calibri"/>
            <w:sz w:val="20"/>
            <w:szCs w:val="20"/>
          </w:rPr>
          <w:t>cesenatico@cert.provincia.fc.it</w:t>
        </w:r>
      </w:hyperlink>
      <w:r>
        <w:rPr>
          <w:rFonts w:ascii="Calibri" w:hAnsi="Calibri"/>
          <w:sz w:val="20"/>
          <w:szCs w:val="20"/>
        </w:rPr>
        <w:t>).</w:t>
      </w:r>
    </w:p>
    <w:p>
      <w:pPr>
        <w:pStyle w:val="Normal"/>
        <w:spacing w:lineRule="atLeast" w:line="100"/>
        <w:ind w:left="345" w:hanging="0"/>
        <w:jc w:val="both"/>
        <w:rPr>
          <w:rFonts w:ascii="Calibri" w:hAnsi="Calibri"/>
          <w:sz w:val="20"/>
          <w:szCs w:val="20"/>
        </w:rPr>
      </w:pPr>
      <w:r>
        <w:rPr>
          <w:rFonts w:ascii="Calibri" w:hAnsi="Calibri"/>
          <w:sz w:val="20"/>
          <w:szCs w:val="20"/>
        </w:rPr>
      </w:r>
    </w:p>
    <w:p>
      <w:pPr>
        <w:pStyle w:val="Normal"/>
        <w:tabs>
          <w:tab w:val="clear" w:pos="720"/>
          <w:tab w:val="left" w:pos="705" w:leader="none"/>
        </w:tabs>
        <w:spacing w:lineRule="atLeast" w:line="100"/>
        <w:ind w:left="345" w:hanging="0"/>
        <w:jc w:val="both"/>
        <w:rPr>
          <w:rFonts w:ascii="Calibri" w:hAnsi="Calibri"/>
          <w:sz w:val="20"/>
          <w:szCs w:val="20"/>
        </w:rPr>
      </w:pPr>
      <w:r>
        <w:rPr>
          <w:rFonts w:ascii="Calibri" w:hAnsi="Calibri"/>
          <w:b/>
          <w:bCs/>
          <w:sz w:val="20"/>
          <w:szCs w:val="20"/>
        </w:rPr>
        <w:t>9.</w:t>
      </w:r>
      <w:r>
        <w:rPr>
          <w:rFonts w:ascii="Calibri" w:hAnsi="Calibri"/>
          <w:sz w:val="20"/>
          <w:szCs w:val="20"/>
        </w:rPr>
        <w:t xml:space="preserve"> </w:t>
        <w:tab/>
      </w:r>
      <w:r>
        <w:rPr>
          <w:rFonts w:ascii="Calibri" w:hAnsi="Calibri"/>
          <w:b/>
          <w:bCs/>
          <w:sz w:val="20"/>
          <w:szCs w:val="20"/>
        </w:rPr>
        <w:t>Conferimento dei dati</w:t>
      </w:r>
    </w:p>
    <w:p>
      <w:pPr>
        <w:pStyle w:val="Normal"/>
        <w:spacing w:lineRule="atLeast" w:line="100"/>
        <w:ind w:left="345" w:hanging="0"/>
        <w:jc w:val="both"/>
        <w:rPr>
          <w:rFonts w:ascii="Calibri" w:hAnsi="Calibri"/>
          <w:b/>
          <w:b/>
          <w:bCs/>
          <w:sz w:val="20"/>
          <w:szCs w:val="20"/>
        </w:rPr>
      </w:pPr>
      <w:r>
        <w:rPr>
          <w:rFonts w:ascii="Calibri" w:hAnsi="Calibri"/>
          <w:sz w:val="20"/>
          <w:szCs w:val="20"/>
        </w:rPr>
        <w:t xml:space="preserve">Il conferimento dei suoi dati è necessario per le finalità sopra indicate, per cui, in mancanza, risulterà impossibile  considerare la documentazione/istanza presentata. </w:t>
      </w:r>
    </w:p>
    <w:p>
      <w:pPr>
        <w:pStyle w:val="Normal"/>
        <w:spacing w:lineRule="atLeast" w:line="100"/>
        <w:ind w:left="345" w:hanging="0"/>
        <w:jc w:val="both"/>
        <w:rPr>
          <w:rFonts w:ascii="Calibri" w:hAnsi="Calibri"/>
          <w:b/>
          <w:b/>
          <w:bCs/>
          <w:sz w:val="20"/>
          <w:szCs w:val="20"/>
        </w:rPr>
      </w:pPr>
      <w:r>
        <w:rPr>
          <w:rFonts w:ascii="Calibri" w:hAnsi="Calibri"/>
          <w:b/>
          <w:bCs/>
          <w:sz w:val="20"/>
          <w:szCs w:val="20"/>
        </w:rPr>
      </w:r>
    </w:p>
    <w:p>
      <w:pPr>
        <w:pStyle w:val="Normal"/>
        <w:spacing w:lineRule="atLeast" w:line="100"/>
        <w:ind w:left="345" w:hanging="0"/>
        <w:jc w:val="both"/>
        <w:rPr>
          <w:rFonts w:ascii="Calibri" w:hAnsi="Calibri"/>
          <w:b/>
          <w:b/>
          <w:bCs/>
          <w:sz w:val="20"/>
          <w:szCs w:val="20"/>
        </w:rPr>
      </w:pPr>
      <w:r>
        <w:rPr>
          <w:rFonts w:ascii="Calibri" w:hAnsi="Calibri"/>
          <w:b/>
          <w:bCs/>
          <w:sz w:val="20"/>
          <w:szCs w:val="20"/>
        </w:rPr>
      </w:r>
    </w:p>
    <w:p>
      <w:pPr>
        <w:pStyle w:val="Normal"/>
        <w:ind w:left="345" w:hanging="0"/>
        <w:jc w:val="both"/>
        <w:rPr>
          <w:rFonts w:ascii="Calibri" w:hAnsi="Calibri"/>
          <w:b/>
          <w:b/>
          <w:bCs/>
          <w:sz w:val="20"/>
          <w:szCs w:val="20"/>
        </w:rPr>
      </w:pPr>
      <w:r>
        <w:rPr>
          <w:rFonts w:ascii="Calibri" w:hAnsi="Calibri"/>
          <w:b/>
          <w:bCs/>
          <w:sz w:val="20"/>
          <w:szCs w:val="20"/>
        </w:rPr>
      </w:r>
    </w:p>
    <w:p>
      <w:pPr>
        <w:pStyle w:val="Normal"/>
        <w:ind w:left="345" w:hanging="0"/>
        <w:jc w:val="both"/>
        <w:rPr>
          <w:rFonts w:ascii="Calibri" w:hAnsi="Calibri"/>
          <w:b/>
          <w:b/>
          <w:bCs/>
          <w:sz w:val="20"/>
          <w:szCs w:val="20"/>
        </w:rPr>
      </w:pPr>
      <w:r>
        <w:rPr>
          <w:rFonts w:ascii="Calibri" w:hAnsi="Calibri"/>
          <w:b/>
          <w:bCs/>
          <w:sz w:val="20"/>
          <w:szCs w:val="20"/>
        </w:rPr>
      </w:r>
    </w:p>
    <w:p>
      <w:pPr>
        <w:pStyle w:val="Normal"/>
        <w:tabs>
          <w:tab w:val="clear" w:pos="720"/>
          <w:tab w:val="left" w:pos="2666" w:leader="none"/>
          <w:tab w:val="left" w:pos="7936" w:leader="none"/>
        </w:tabs>
        <w:spacing w:before="12" w:after="0"/>
        <w:ind w:left="501" w:hanging="0"/>
        <w:rPr>
          <w:b/>
          <w:b/>
          <w:sz w:val="19"/>
        </w:rPr>
      </w:pPr>
      <w:r>
        <w:rPr/>
      </w:r>
    </w:p>
    <w:sectPr>
      <w:type w:val="nextPage"/>
      <w:pgSz w:w="11906" w:h="16838"/>
      <w:pgMar w:left="720" w:right="680" w:header="0" w:top="1200" w:footer="0" w:bottom="28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Verdana">
    <w:charset w:val="00"/>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99" w:hanging="339"/>
      </w:pPr>
      <w:rPr>
        <w:sz w:val="23"/>
        <w:spacing w:val="-2"/>
        <w:szCs w:val="23"/>
        <w:w w:val="101"/>
        <w:rFonts w:ascii="Times New Roman" w:hAnsi="Times New Roman" w:eastAsia="Times New Roman" w:cs="Times New Roman"/>
        <w:lang w:val="it-IT" w:eastAsia="it-IT" w:bidi="it-IT"/>
      </w:rPr>
    </w:lvl>
    <w:lvl w:ilvl="1">
      <w:start w:val="0"/>
      <w:numFmt w:val="bullet"/>
      <w:lvlText w:val=""/>
      <w:lvlJc w:val="left"/>
      <w:pPr>
        <w:tabs>
          <w:tab w:val="num" w:pos="0"/>
        </w:tabs>
        <w:ind w:left="1770" w:hanging="339"/>
      </w:pPr>
      <w:rPr>
        <w:rFonts w:ascii="Symbol" w:hAnsi="Symbol" w:cs="Symbol" w:hint="default"/>
        <w:lang w:val="it-IT" w:eastAsia="it-IT" w:bidi="it-IT"/>
      </w:rPr>
    </w:lvl>
    <w:lvl w:ilvl="2">
      <w:start w:val="0"/>
      <w:numFmt w:val="bullet"/>
      <w:lvlText w:val=""/>
      <w:lvlJc w:val="left"/>
      <w:pPr>
        <w:tabs>
          <w:tab w:val="num" w:pos="0"/>
        </w:tabs>
        <w:ind w:left="2740" w:hanging="339"/>
      </w:pPr>
      <w:rPr>
        <w:rFonts w:ascii="Symbol" w:hAnsi="Symbol" w:cs="Symbol" w:hint="default"/>
        <w:lang w:val="it-IT" w:eastAsia="it-IT" w:bidi="it-IT"/>
      </w:rPr>
    </w:lvl>
    <w:lvl w:ilvl="3">
      <w:start w:val="0"/>
      <w:numFmt w:val="bullet"/>
      <w:lvlText w:val=""/>
      <w:lvlJc w:val="left"/>
      <w:pPr>
        <w:tabs>
          <w:tab w:val="num" w:pos="0"/>
        </w:tabs>
        <w:ind w:left="3710" w:hanging="339"/>
      </w:pPr>
      <w:rPr>
        <w:rFonts w:ascii="Symbol" w:hAnsi="Symbol" w:cs="Symbol" w:hint="default"/>
        <w:lang w:val="it-IT" w:eastAsia="it-IT" w:bidi="it-IT"/>
      </w:rPr>
    </w:lvl>
    <w:lvl w:ilvl="4">
      <w:start w:val="0"/>
      <w:numFmt w:val="bullet"/>
      <w:lvlText w:val=""/>
      <w:lvlJc w:val="left"/>
      <w:pPr>
        <w:tabs>
          <w:tab w:val="num" w:pos="0"/>
        </w:tabs>
        <w:ind w:left="4680" w:hanging="339"/>
      </w:pPr>
      <w:rPr>
        <w:rFonts w:ascii="Symbol" w:hAnsi="Symbol" w:cs="Symbol" w:hint="default"/>
        <w:lang w:val="it-IT" w:eastAsia="it-IT" w:bidi="it-IT"/>
      </w:rPr>
    </w:lvl>
    <w:lvl w:ilvl="5">
      <w:start w:val="0"/>
      <w:numFmt w:val="bullet"/>
      <w:lvlText w:val=""/>
      <w:lvlJc w:val="left"/>
      <w:pPr>
        <w:tabs>
          <w:tab w:val="num" w:pos="0"/>
        </w:tabs>
        <w:ind w:left="5650" w:hanging="339"/>
      </w:pPr>
      <w:rPr>
        <w:rFonts w:ascii="Symbol" w:hAnsi="Symbol" w:cs="Symbol" w:hint="default"/>
        <w:lang w:val="it-IT" w:eastAsia="it-IT" w:bidi="it-IT"/>
      </w:rPr>
    </w:lvl>
    <w:lvl w:ilvl="6">
      <w:start w:val="0"/>
      <w:numFmt w:val="bullet"/>
      <w:lvlText w:val=""/>
      <w:lvlJc w:val="left"/>
      <w:pPr>
        <w:tabs>
          <w:tab w:val="num" w:pos="0"/>
        </w:tabs>
        <w:ind w:left="6620" w:hanging="339"/>
      </w:pPr>
      <w:rPr>
        <w:rFonts w:ascii="Symbol" w:hAnsi="Symbol" w:cs="Symbol" w:hint="default"/>
        <w:lang w:val="it-IT" w:eastAsia="it-IT" w:bidi="it-IT"/>
      </w:rPr>
    </w:lvl>
    <w:lvl w:ilvl="7">
      <w:start w:val="0"/>
      <w:numFmt w:val="bullet"/>
      <w:lvlText w:val=""/>
      <w:lvlJc w:val="left"/>
      <w:pPr>
        <w:tabs>
          <w:tab w:val="num" w:pos="0"/>
        </w:tabs>
        <w:ind w:left="7590" w:hanging="339"/>
      </w:pPr>
      <w:rPr>
        <w:rFonts w:ascii="Symbol" w:hAnsi="Symbol" w:cs="Symbol" w:hint="default"/>
        <w:lang w:val="it-IT" w:eastAsia="it-IT" w:bidi="it-IT"/>
      </w:rPr>
    </w:lvl>
    <w:lvl w:ilvl="8">
      <w:start w:val="0"/>
      <w:numFmt w:val="bullet"/>
      <w:lvlText w:val=""/>
      <w:lvlJc w:val="left"/>
      <w:pPr>
        <w:tabs>
          <w:tab w:val="num" w:pos="0"/>
        </w:tabs>
        <w:ind w:left="8560" w:hanging="339"/>
      </w:pPr>
      <w:rPr>
        <w:rFonts w:ascii="Symbol" w:hAnsi="Symbol" w:cs="Symbol" w:hint="default"/>
        <w:lang w:val="it-IT" w:eastAsia="it-IT" w:bidi="it-I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rsid w:val="00aa3149"/>
    <w:pPr>
      <w:widowControl w:val="false"/>
      <w:bidi w:val="0"/>
      <w:spacing w:before="0" w:after="0"/>
      <w:jc w:val="left"/>
    </w:pPr>
    <w:rPr>
      <w:rFonts w:ascii="Times New Roman" w:hAnsi="Times New Roman" w:eastAsia="Times New Roman" w:cs="Times New Roman"/>
      <w:color w:val="auto"/>
      <w:kern w:val="0"/>
      <w:sz w:val="22"/>
      <w:szCs w:val="22"/>
      <w:lang w:val="it-IT" w:eastAsia="it-IT" w:bidi="it-IT"/>
    </w:rPr>
  </w:style>
  <w:style w:type="paragraph" w:styleId="Titolo1" w:customStyle="1">
    <w:name w:val="Heading 1"/>
    <w:basedOn w:val="Normal"/>
    <w:uiPriority w:val="1"/>
    <w:qFormat/>
    <w:rsid w:val="00aa3149"/>
    <w:pPr>
      <w:ind w:left="1303" w:right="1326" w:hanging="0"/>
      <w:jc w:val="center"/>
      <w:outlineLvl w:val="1"/>
    </w:pPr>
    <w:rPr>
      <w:b/>
      <w:bCs/>
      <w:i/>
      <w:sz w:val="23"/>
      <w:szCs w:val="23"/>
      <w:u w:val="single" w:color="000000"/>
    </w:rPr>
  </w:style>
  <w:style w:type="paragraph" w:styleId="Titolo2" w:customStyle="1">
    <w:name w:val="Heading 2"/>
    <w:basedOn w:val="Normal"/>
    <w:uiPriority w:val="1"/>
    <w:qFormat/>
    <w:rsid w:val="00aa3149"/>
    <w:pPr>
      <w:spacing w:before="139" w:after="0"/>
      <w:ind w:left="110" w:hanging="0"/>
      <w:outlineLvl w:val="2"/>
    </w:pPr>
    <w:rPr>
      <w:sz w:val="23"/>
      <w:szCs w:val="23"/>
    </w:rPr>
  </w:style>
  <w:style w:type="character" w:styleId="DefaultParagraphFont" w:default="1">
    <w:name w:val="Default Paragraph Font"/>
    <w:uiPriority w:val="1"/>
    <w:semiHidden/>
    <w:unhideWhenUsed/>
    <w:qFormat/>
    <w:rPr/>
  </w:style>
  <w:style w:type="character" w:styleId="CollegamentoInternet">
    <w:name w:val="Collegamento Internet"/>
    <w:rsid w:val="00123100"/>
    <w:rPr>
      <w:color w:val="000080"/>
      <w:u w:val="single"/>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uiPriority w:val="1"/>
    <w:qFormat/>
    <w:rsid w:val="00aa3149"/>
    <w:pPr/>
    <w:rPr>
      <w:sz w:val="15"/>
      <w:szCs w:val="15"/>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ListParagraph">
    <w:name w:val="List Paragraph"/>
    <w:basedOn w:val="Normal"/>
    <w:uiPriority w:val="1"/>
    <w:qFormat/>
    <w:rsid w:val="00aa3149"/>
    <w:pPr>
      <w:spacing w:before="139" w:after="0"/>
      <w:ind w:left="799" w:hanging="339"/>
    </w:pPr>
    <w:rPr/>
  </w:style>
  <w:style w:type="paragraph" w:styleId="TableParagraph" w:customStyle="1">
    <w:name w:val="Table Paragraph"/>
    <w:basedOn w:val="Normal"/>
    <w:uiPriority w:val="1"/>
    <w:qFormat/>
    <w:rsid w:val="00aa3149"/>
    <w:pPr/>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 w:type="table" w:customStyle="1" w:styleId="TableNormal">
    <w:name w:val="Table Normal"/>
    <w:uiPriority w:val="2"/>
    <w:semiHidden/>
    <w:unhideWhenUsed/>
    <w:qFormat/>
    <w:rsid w:val="00aa3149"/>
    <w:tblPr>
      <w:tblCellMar>
        <w:top w:w="0" w:type="dxa"/>
        <w:left w:w="0" w:type="dxa"/>
        <w:bottom w:w="0" w:type="dxa"/>
        <w:right w:w="0" w:type="dxa"/>
      </w:tblCellMar>
    </w:tblPr>
  </w:style>
  <w:style w:type="table" w:styleId="Grigliatabella">
    <w:name w:val="Table Grid"/>
    <w:basedOn w:val="Tabellanormale"/>
    <w:uiPriority w:val="59"/>
    <w:rsid w:val="00070af7"/>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tributi@comune.cesenatico.fc.it" TargetMode="External"/><Relationship Id="rId4" Type="http://schemas.openxmlformats.org/officeDocument/2006/relationships/hyperlink" Target="mailto:info@ideapubblica.it" TargetMode="External"/><Relationship Id="rId5" Type="http://schemas.openxmlformats.org/officeDocument/2006/relationships/hyperlink" Target="mailto:tributi@comune.cesenatico.fc.it" TargetMode="External"/><Relationship Id="rId6" Type="http://schemas.openxmlformats.org/officeDocument/2006/relationships/hyperlink" Target="mailto:cesentaico@cert.provincia.fc.it"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LibreOffice/7.1.6.2$Windows_X86_64 LibreOffice_project/0e133318fcee89abacd6a7d077e292f1145735c3</Application>
  <AppVersion>15.0000</AppVersion>
  <Pages>3</Pages>
  <Words>880</Words>
  <Characters>4921</Characters>
  <CharactersWithSpaces>5875</CharactersWithSpaces>
  <Paragraphs>65</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2018-09-27T11:01:00Z</dcterms:created>
  <dc:creator>a.agostini</dc:creator>
  <dc:description/>
  <dc:language>it-IT</dc:language>
  <cp:lastModifiedBy/>
  <dcterms:modified xsi:type="dcterms:W3CDTF">2022-02-08T15:36:50Z</dcterms:modified>
  <cp:revision>6</cp:revision>
  <dc:subject/>
  <dc:title>istanza di riversamento ad altro comune TRIBUTI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2016-04-28T00:00:00Z</vt:filetime>
  </property>
  <property fmtid="{D5CDD505-2E9C-101B-9397-08002B2CF9AE}" pid="3" name="Creator">
    <vt:lpwstr>PDFCreator Version 1.6.2</vt:lpwstr>
  </property>
  <property fmtid="{D5CDD505-2E9C-101B-9397-08002B2CF9AE}" pid="4" name="LastSaved">
    <vt:filetime>2018-09-27T00:00:00Z</vt:filetime>
  </property>
</Properties>
</file>